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C713" w14:textId="23222586" w:rsidR="00FD24E8" w:rsidRDefault="00FD24E8" w:rsidP="00FD24E8">
      <w:pPr>
        <w:rPr>
          <w:rFonts w:ascii="Calibri" w:hAnsi="Calibri" w:cs="Calibri"/>
          <w:b/>
          <w:bCs/>
          <w:sz w:val="28"/>
          <w:szCs w:val="28"/>
        </w:rPr>
      </w:pPr>
    </w:p>
    <w:p w14:paraId="31A9FB49" w14:textId="7DB23B98" w:rsidR="009C77FB" w:rsidRPr="00F94BFB" w:rsidRDefault="00143B97">
      <w:pPr>
        <w:jc w:val="center"/>
        <w:rPr>
          <w:rFonts w:ascii="Calibri" w:hAnsi="Calibri" w:cs="Calibri"/>
          <w:b/>
          <w:bCs/>
          <w:sz w:val="22"/>
          <w:szCs w:val="22"/>
        </w:rPr>
      </w:pPr>
      <w:r w:rsidRPr="00F94BFB">
        <w:rPr>
          <w:rFonts w:ascii="Calibri" w:hAnsi="Calibri" w:cs="Calibri"/>
          <w:b/>
          <w:bCs/>
          <w:sz w:val="22"/>
          <w:szCs w:val="22"/>
        </w:rPr>
        <w:t>MINUTES</w:t>
      </w:r>
    </w:p>
    <w:p w14:paraId="6119FC21" w14:textId="1C70C9A6" w:rsidR="009C77FB" w:rsidRPr="00F94BFB" w:rsidRDefault="00273C1B">
      <w:pPr>
        <w:jc w:val="center"/>
        <w:rPr>
          <w:rFonts w:ascii="Calibri" w:hAnsi="Calibri" w:cs="Calibri"/>
          <w:sz w:val="22"/>
          <w:szCs w:val="22"/>
        </w:rPr>
      </w:pPr>
      <w:r w:rsidRPr="00F94BFB">
        <w:rPr>
          <w:rFonts w:ascii="Calibri" w:hAnsi="Calibri" w:cs="Calibri"/>
          <w:sz w:val="22"/>
          <w:szCs w:val="22"/>
        </w:rPr>
        <w:t>MURIEL MARTIN FUNDRAISING SOCIETY</w:t>
      </w:r>
    </w:p>
    <w:p w14:paraId="3CEA6B4F" w14:textId="00ABCE9F" w:rsidR="009C77FB" w:rsidRPr="00F94BFB" w:rsidRDefault="00BC4FD3">
      <w:pPr>
        <w:jc w:val="center"/>
        <w:rPr>
          <w:rFonts w:ascii="Calibri" w:hAnsi="Calibri" w:cs="Calibri"/>
          <w:color w:val="auto"/>
          <w:sz w:val="22"/>
          <w:szCs w:val="22"/>
        </w:rPr>
      </w:pPr>
      <w:r w:rsidRPr="00F94BFB">
        <w:rPr>
          <w:rFonts w:ascii="Calibri" w:hAnsi="Calibri" w:cs="Calibri"/>
          <w:color w:val="auto"/>
          <w:sz w:val="22"/>
          <w:szCs w:val="22"/>
        </w:rPr>
        <w:t>January 8, 2024</w:t>
      </w:r>
    </w:p>
    <w:p w14:paraId="08239011" w14:textId="13D025F4" w:rsidR="009C77FB" w:rsidRPr="00F94BFB" w:rsidRDefault="008E12D5">
      <w:pPr>
        <w:jc w:val="center"/>
        <w:rPr>
          <w:rFonts w:ascii="Calibri" w:hAnsi="Calibri" w:cs="Calibri"/>
          <w:sz w:val="22"/>
          <w:szCs w:val="22"/>
        </w:rPr>
      </w:pPr>
      <w:r w:rsidRPr="00F94BFB">
        <w:rPr>
          <w:rFonts w:ascii="Calibri" w:hAnsi="Calibri" w:cs="Calibri"/>
          <w:sz w:val="22"/>
          <w:szCs w:val="22"/>
        </w:rPr>
        <w:t>8</w:t>
      </w:r>
      <w:r w:rsidR="00636AF4" w:rsidRPr="00F94BFB">
        <w:rPr>
          <w:rFonts w:ascii="Calibri" w:hAnsi="Calibri" w:cs="Calibri"/>
          <w:sz w:val="22"/>
          <w:szCs w:val="22"/>
        </w:rPr>
        <w:t>pm</w:t>
      </w:r>
      <w:r w:rsidR="00034F95" w:rsidRPr="00F94BFB">
        <w:rPr>
          <w:rFonts w:ascii="Calibri" w:hAnsi="Calibri" w:cs="Calibri"/>
          <w:sz w:val="22"/>
          <w:szCs w:val="22"/>
        </w:rPr>
        <w:t xml:space="preserve"> </w:t>
      </w:r>
    </w:p>
    <w:p w14:paraId="106E53CF" w14:textId="77777777" w:rsidR="00143B97" w:rsidRPr="00F94BFB" w:rsidRDefault="00143B97">
      <w:pPr>
        <w:jc w:val="center"/>
        <w:rPr>
          <w:rFonts w:ascii="Calibri" w:hAnsi="Calibri" w:cs="Calibri"/>
          <w:sz w:val="22"/>
          <w:szCs w:val="22"/>
        </w:rPr>
      </w:pPr>
    </w:p>
    <w:p w14:paraId="3CB7D31C" w14:textId="0D458269" w:rsidR="00143B97" w:rsidRPr="00F94BFB" w:rsidRDefault="00143B97" w:rsidP="00143B97">
      <w:pPr>
        <w:rPr>
          <w:rFonts w:ascii="Calibri" w:hAnsi="Calibri" w:cs="Calibri"/>
          <w:sz w:val="22"/>
          <w:szCs w:val="22"/>
        </w:rPr>
      </w:pPr>
      <w:r w:rsidRPr="00F94BFB">
        <w:rPr>
          <w:rFonts w:ascii="Calibri" w:hAnsi="Calibri" w:cs="Calibri"/>
          <w:sz w:val="22"/>
          <w:szCs w:val="22"/>
        </w:rPr>
        <w:t>In attendance:</w:t>
      </w:r>
    </w:p>
    <w:p w14:paraId="6B45E590" w14:textId="36938858" w:rsidR="00143B97" w:rsidRPr="00F94BFB" w:rsidRDefault="00143B97" w:rsidP="00143B97">
      <w:pPr>
        <w:rPr>
          <w:rFonts w:ascii="Calibri" w:hAnsi="Calibri" w:cs="Calibri"/>
          <w:sz w:val="22"/>
          <w:szCs w:val="22"/>
        </w:rPr>
      </w:pPr>
      <w:r w:rsidRPr="00F94BFB">
        <w:rPr>
          <w:rFonts w:ascii="Calibri" w:hAnsi="Calibri" w:cs="Calibri"/>
          <w:sz w:val="22"/>
          <w:szCs w:val="22"/>
        </w:rPr>
        <w:t>Joseline Leroux, Erin Pickard, Nathan Riske, Catherine Burkell, Shipra Seth, Tamie Whitecotton, Jonathan Martin, Amanda Walter, Beth Frigo, Marteen Lindstrom, Jeff Birdsell</w:t>
      </w:r>
    </w:p>
    <w:p w14:paraId="0AB40C39" w14:textId="77777777" w:rsidR="00143B97" w:rsidRPr="00F94BFB" w:rsidRDefault="00143B97" w:rsidP="00143B97">
      <w:pPr>
        <w:rPr>
          <w:rFonts w:ascii="Calibri" w:hAnsi="Calibri" w:cs="Calibri"/>
          <w:sz w:val="22"/>
          <w:szCs w:val="22"/>
        </w:rPr>
      </w:pPr>
    </w:p>
    <w:p w14:paraId="641E6D61" w14:textId="6B253785" w:rsidR="00143B97" w:rsidRPr="00F94BFB" w:rsidRDefault="00143B97" w:rsidP="00143B97">
      <w:pPr>
        <w:rPr>
          <w:rFonts w:ascii="Calibri" w:hAnsi="Calibri" w:cs="Calibri"/>
          <w:sz w:val="22"/>
          <w:szCs w:val="22"/>
        </w:rPr>
      </w:pPr>
      <w:r w:rsidRPr="00F94BFB">
        <w:rPr>
          <w:rFonts w:ascii="Calibri" w:hAnsi="Calibri" w:cs="Calibri"/>
          <w:sz w:val="22"/>
          <w:szCs w:val="22"/>
        </w:rPr>
        <w:t>Apologies: Taylor Schappert, Dave Tolson, Stephanie Faulkner</w:t>
      </w:r>
    </w:p>
    <w:p w14:paraId="24D70AB8" w14:textId="3AD19A9E" w:rsidR="009C77FB" w:rsidRPr="00F94BFB" w:rsidRDefault="009C77FB">
      <w:pPr>
        <w:rPr>
          <w:rFonts w:ascii="Calibri" w:hAnsi="Calibri" w:cs="Calibri"/>
          <w:sz w:val="22"/>
          <w:szCs w:val="22"/>
        </w:rPr>
      </w:pPr>
    </w:p>
    <w:p w14:paraId="3CFB93AE" w14:textId="77777777" w:rsidR="00143B97" w:rsidRPr="00F94BFB" w:rsidRDefault="00A2573F" w:rsidP="00143565">
      <w:pPr>
        <w:pStyle w:val="ListParagraph"/>
        <w:numPr>
          <w:ilvl w:val="0"/>
          <w:numId w:val="14"/>
        </w:numPr>
        <w:rPr>
          <w:rFonts w:ascii="Calibri" w:hAnsi="Calibri" w:cs="Calibri"/>
          <w:sz w:val="22"/>
          <w:szCs w:val="22"/>
        </w:rPr>
      </w:pPr>
      <w:r w:rsidRPr="00F94BFB">
        <w:rPr>
          <w:rFonts w:ascii="Calibri" w:hAnsi="Calibri" w:cs="Calibri"/>
          <w:sz w:val="22"/>
          <w:szCs w:val="22"/>
        </w:rPr>
        <w:t>Call to order/Introductions</w:t>
      </w:r>
      <w:r w:rsidR="00113A5F" w:rsidRPr="00F94BFB">
        <w:rPr>
          <w:rFonts w:ascii="Calibri" w:hAnsi="Calibri" w:cs="Calibri"/>
          <w:sz w:val="22"/>
          <w:szCs w:val="22"/>
        </w:rPr>
        <w:t xml:space="preserve"> </w:t>
      </w:r>
    </w:p>
    <w:p w14:paraId="24060C75" w14:textId="479BBF02" w:rsidR="00143B97" w:rsidRPr="00F94BFB" w:rsidRDefault="00143B97" w:rsidP="00143B97">
      <w:pPr>
        <w:pStyle w:val="ListParagraph"/>
        <w:ind w:left="644"/>
        <w:rPr>
          <w:rFonts w:ascii="Calibri" w:hAnsi="Calibri" w:cs="Calibri"/>
          <w:sz w:val="22"/>
          <w:szCs w:val="22"/>
        </w:rPr>
      </w:pPr>
      <w:r w:rsidRPr="00F94BFB">
        <w:rPr>
          <w:rFonts w:ascii="Calibri" w:hAnsi="Calibri" w:cs="Calibri"/>
          <w:sz w:val="22"/>
          <w:szCs w:val="22"/>
        </w:rPr>
        <w:t>Meeting called to order at 8.15pm.</w:t>
      </w:r>
    </w:p>
    <w:p w14:paraId="450BC2EC" w14:textId="1C4A458D" w:rsidR="00A2573F" w:rsidRPr="00F94BFB" w:rsidRDefault="00A2573F" w:rsidP="00A2573F">
      <w:pPr>
        <w:pStyle w:val="ListParagraph"/>
        <w:ind w:left="360"/>
        <w:rPr>
          <w:rFonts w:ascii="Calibri" w:hAnsi="Calibri" w:cs="Calibri"/>
          <w:sz w:val="22"/>
          <w:szCs w:val="22"/>
        </w:rPr>
      </w:pPr>
    </w:p>
    <w:p w14:paraId="68C2E7F1" w14:textId="1B52ADC7" w:rsidR="009C77FB" w:rsidRPr="00F94BFB" w:rsidRDefault="00273C1B" w:rsidP="00522116">
      <w:pPr>
        <w:numPr>
          <w:ilvl w:val="0"/>
          <w:numId w:val="14"/>
        </w:numPr>
        <w:rPr>
          <w:rFonts w:ascii="Calibri" w:hAnsi="Calibri" w:cs="Calibri"/>
          <w:sz w:val="22"/>
          <w:szCs w:val="22"/>
        </w:rPr>
      </w:pPr>
      <w:r w:rsidRPr="00F94BFB">
        <w:rPr>
          <w:rFonts w:ascii="Calibri" w:hAnsi="Calibri" w:cs="Calibri"/>
          <w:sz w:val="22"/>
          <w:szCs w:val="22"/>
        </w:rPr>
        <w:t>A</w:t>
      </w:r>
      <w:r w:rsidR="00AA74C2" w:rsidRPr="00F94BFB">
        <w:rPr>
          <w:rFonts w:ascii="Calibri" w:hAnsi="Calibri" w:cs="Calibri"/>
          <w:sz w:val="22"/>
          <w:szCs w:val="22"/>
        </w:rPr>
        <w:t>dditions to/a</w:t>
      </w:r>
      <w:r w:rsidRPr="00F94BFB">
        <w:rPr>
          <w:rFonts w:ascii="Calibri" w:hAnsi="Calibri" w:cs="Calibri"/>
          <w:sz w:val="22"/>
          <w:szCs w:val="22"/>
        </w:rPr>
        <w:t>pproval of Agenda</w:t>
      </w:r>
      <w:r w:rsidR="00D72E29" w:rsidRPr="00F94BFB">
        <w:rPr>
          <w:rFonts w:ascii="Calibri" w:hAnsi="Calibri" w:cs="Calibri"/>
          <w:sz w:val="22"/>
          <w:szCs w:val="22"/>
        </w:rPr>
        <w:t xml:space="preserve"> </w:t>
      </w:r>
    </w:p>
    <w:p w14:paraId="0B3473F7" w14:textId="311019C7" w:rsidR="00143B97" w:rsidRPr="00F94BFB" w:rsidRDefault="00143B97" w:rsidP="00143B97">
      <w:pPr>
        <w:ind w:left="644"/>
        <w:rPr>
          <w:rFonts w:ascii="Calibri" w:hAnsi="Calibri" w:cs="Calibri"/>
          <w:sz w:val="22"/>
          <w:szCs w:val="22"/>
        </w:rPr>
      </w:pPr>
      <w:proofErr w:type="spellStart"/>
      <w:r w:rsidRPr="00F94BFB">
        <w:rPr>
          <w:rFonts w:ascii="Calibri" w:hAnsi="Calibri" w:cs="Calibri"/>
          <w:sz w:val="22"/>
          <w:szCs w:val="22"/>
        </w:rPr>
        <w:t>Flipgive</w:t>
      </w:r>
      <w:proofErr w:type="spellEnd"/>
      <w:r w:rsidRPr="00F94BFB">
        <w:rPr>
          <w:rFonts w:ascii="Calibri" w:hAnsi="Calibri" w:cs="Calibri"/>
          <w:sz w:val="22"/>
          <w:szCs w:val="22"/>
        </w:rPr>
        <w:t xml:space="preserve"> update added as </w:t>
      </w:r>
      <w:r w:rsidR="007333C8">
        <w:rPr>
          <w:rFonts w:ascii="Calibri" w:hAnsi="Calibri" w:cs="Calibri"/>
          <w:sz w:val="22"/>
          <w:szCs w:val="22"/>
        </w:rPr>
        <w:t xml:space="preserve">item </w:t>
      </w:r>
      <w:r w:rsidRPr="00F94BFB">
        <w:rPr>
          <w:rFonts w:ascii="Calibri" w:hAnsi="Calibri" w:cs="Calibri"/>
          <w:sz w:val="22"/>
          <w:szCs w:val="22"/>
        </w:rPr>
        <w:t xml:space="preserve">5b. </w:t>
      </w:r>
      <w:r w:rsidR="001D67A2">
        <w:rPr>
          <w:rFonts w:ascii="Calibri" w:hAnsi="Calibri" w:cs="Calibri"/>
          <w:sz w:val="22"/>
          <w:szCs w:val="22"/>
        </w:rPr>
        <w:t xml:space="preserve">Climbing mats </w:t>
      </w:r>
      <w:r w:rsidR="00BD0A9C">
        <w:rPr>
          <w:rFonts w:ascii="Calibri" w:hAnsi="Calibri" w:cs="Calibri"/>
          <w:sz w:val="22"/>
          <w:szCs w:val="22"/>
        </w:rPr>
        <w:t xml:space="preserve">update </w:t>
      </w:r>
      <w:r w:rsidR="001D67A2">
        <w:rPr>
          <w:rFonts w:ascii="Calibri" w:hAnsi="Calibri" w:cs="Calibri"/>
          <w:sz w:val="22"/>
          <w:szCs w:val="22"/>
        </w:rPr>
        <w:t xml:space="preserve">added as </w:t>
      </w:r>
      <w:r w:rsidR="007333C8">
        <w:rPr>
          <w:rFonts w:ascii="Calibri" w:hAnsi="Calibri" w:cs="Calibri"/>
          <w:sz w:val="22"/>
          <w:szCs w:val="22"/>
        </w:rPr>
        <w:t xml:space="preserve">item </w:t>
      </w:r>
      <w:r w:rsidR="001D67A2">
        <w:rPr>
          <w:rFonts w:ascii="Calibri" w:hAnsi="Calibri" w:cs="Calibri"/>
          <w:sz w:val="22"/>
          <w:szCs w:val="22"/>
        </w:rPr>
        <w:t xml:space="preserve">5c. </w:t>
      </w:r>
      <w:r w:rsidRPr="00F94BFB">
        <w:rPr>
          <w:rFonts w:ascii="Calibri" w:hAnsi="Calibri" w:cs="Calibri"/>
          <w:sz w:val="22"/>
          <w:szCs w:val="22"/>
        </w:rPr>
        <w:t>Year-end BBQ added as item 6g.</w:t>
      </w:r>
      <w:r w:rsidR="001D67A2">
        <w:rPr>
          <w:rFonts w:ascii="Calibri" w:hAnsi="Calibri" w:cs="Calibri"/>
          <w:sz w:val="22"/>
          <w:szCs w:val="22"/>
        </w:rPr>
        <w:t xml:space="preserve"> </w:t>
      </w:r>
    </w:p>
    <w:p w14:paraId="0F8986D5" w14:textId="633E60CE" w:rsidR="00143B97" w:rsidRPr="00F94BFB" w:rsidRDefault="00143B97" w:rsidP="00143B97">
      <w:pPr>
        <w:ind w:left="644"/>
        <w:rPr>
          <w:rFonts w:ascii="Calibri" w:hAnsi="Calibri" w:cs="Calibri"/>
          <w:sz w:val="22"/>
          <w:szCs w:val="22"/>
        </w:rPr>
      </w:pPr>
      <w:r w:rsidRPr="00F94BFB">
        <w:rPr>
          <w:rFonts w:ascii="Calibri" w:hAnsi="Calibri" w:cs="Calibri"/>
          <w:sz w:val="22"/>
          <w:szCs w:val="22"/>
        </w:rPr>
        <w:t>Motion to approve by Erin Pickard, seconded Shipra Seth. Motion approved.</w:t>
      </w:r>
    </w:p>
    <w:p w14:paraId="1849041C" w14:textId="39F8AD37" w:rsidR="009C77FB" w:rsidRPr="00F94BFB" w:rsidRDefault="009C77FB">
      <w:pPr>
        <w:rPr>
          <w:rFonts w:ascii="Calibri" w:hAnsi="Calibri" w:cs="Calibri"/>
          <w:sz w:val="22"/>
          <w:szCs w:val="22"/>
        </w:rPr>
      </w:pPr>
    </w:p>
    <w:p w14:paraId="57CAF9A1" w14:textId="7C9F084D" w:rsidR="007A6619" w:rsidRPr="00F94BFB" w:rsidRDefault="00120E19" w:rsidP="00CB4A5E">
      <w:pPr>
        <w:numPr>
          <w:ilvl w:val="0"/>
          <w:numId w:val="14"/>
        </w:numPr>
        <w:rPr>
          <w:rFonts w:ascii="Calibri" w:hAnsi="Calibri" w:cs="Calibri"/>
          <w:sz w:val="22"/>
          <w:szCs w:val="22"/>
        </w:rPr>
      </w:pPr>
      <w:r w:rsidRPr="00F94BFB">
        <w:rPr>
          <w:rFonts w:ascii="Calibri" w:hAnsi="Calibri" w:cs="Calibri"/>
          <w:sz w:val="22"/>
          <w:szCs w:val="22"/>
        </w:rPr>
        <w:t xml:space="preserve">Approval of </w:t>
      </w:r>
      <w:r w:rsidR="00395757" w:rsidRPr="00F94BFB">
        <w:rPr>
          <w:rFonts w:ascii="Calibri" w:hAnsi="Calibri" w:cs="Calibri"/>
          <w:sz w:val="22"/>
          <w:szCs w:val="22"/>
        </w:rPr>
        <w:t>Fundraising Monthly M</w:t>
      </w:r>
      <w:r w:rsidR="00DE71D9" w:rsidRPr="00F94BFB">
        <w:rPr>
          <w:rFonts w:ascii="Calibri" w:hAnsi="Calibri" w:cs="Calibri"/>
          <w:sz w:val="22"/>
          <w:szCs w:val="22"/>
        </w:rPr>
        <w:t xml:space="preserve">eeting </w:t>
      </w:r>
      <w:r w:rsidRPr="00F94BFB">
        <w:rPr>
          <w:rFonts w:ascii="Calibri" w:hAnsi="Calibri" w:cs="Calibri"/>
          <w:sz w:val="22"/>
          <w:szCs w:val="22"/>
        </w:rPr>
        <w:t xml:space="preserve">Minutes from </w:t>
      </w:r>
      <w:r w:rsidR="00BC4FD3" w:rsidRPr="00F94BFB">
        <w:rPr>
          <w:rFonts w:ascii="Calibri" w:hAnsi="Calibri" w:cs="Calibri"/>
          <w:sz w:val="22"/>
          <w:szCs w:val="22"/>
        </w:rPr>
        <w:t xml:space="preserve">November 6, </w:t>
      </w:r>
      <w:proofErr w:type="gramStart"/>
      <w:r w:rsidR="00BC4FD3" w:rsidRPr="00F94BFB">
        <w:rPr>
          <w:rFonts w:ascii="Calibri" w:hAnsi="Calibri" w:cs="Calibri"/>
          <w:sz w:val="22"/>
          <w:szCs w:val="22"/>
        </w:rPr>
        <w:t>2023</w:t>
      </w:r>
      <w:proofErr w:type="gramEnd"/>
      <w:r w:rsidRPr="00F94BFB">
        <w:rPr>
          <w:rFonts w:ascii="Calibri" w:hAnsi="Calibri" w:cs="Calibri"/>
          <w:sz w:val="22"/>
          <w:szCs w:val="22"/>
        </w:rPr>
        <w:t xml:space="preserve"> meeting</w:t>
      </w:r>
      <w:r w:rsidR="00EB6FD4" w:rsidRPr="00F94BFB">
        <w:rPr>
          <w:rFonts w:ascii="Calibri" w:hAnsi="Calibri" w:cs="Calibri"/>
          <w:sz w:val="22"/>
          <w:szCs w:val="22"/>
        </w:rPr>
        <w:t xml:space="preserve"> (previously circulated)</w:t>
      </w:r>
    </w:p>
    <w:p w14:paraId="7BA12DB6" w14:textId="425084FF" w:rsidR="0057606F" w:rsidRPr="00F94BFB" w:rsidRDefault="0057606F" w:rsidP="0057606F">
      <w:pPr>
        <w:ind w:left="644"/>
        <w:rPr>
          <w:rFonts w:ascii="Calibri" w:hAnsi="Calibri" w:cs="Calibri"/>
          <w:sz w:val="22"/>
          <w:szCs w:val="22"/>
        </w:rPr>
      </w:pPr>
      <w:r w:rsidRPr="00F94BFB">
        <w:rPr>
          <w:rFonts w:ascii="Calibri" w:hAnsi="Calibri" w:cs="Calibri"/>
          <w:sz w:val="22"/>
          <w:szCs w:val="22"/>
        </w:rPr>
        <w:t>Motion to approve by Nathan Riske, seconded by Erin Pickard. Motion approved.</w:t>
      </w:r>
    </w:p>
    <w:p w14:paraId="2C8D73E3" w14:textId="6A940865" w:rsidR="000406A8" w:rsidRPr="00F94BFB" w:rsidRDefault="000406A8" w:rsidP="000406A8">
      <w:pPr>
        <w:pStyle w:val="ListParagraph"/>
        <w:rPr>
          <w:rFonts w:ascii="Calibri" w:hAnsi="Calibri" w:cs="Calibri"/>
          <w:sz w:val="22"/>
          <w:szCs w:val="22"/>
        </w:rPr>
      </w:pPr>
    </w:p>
    <w:p w14:paraId="016731C8" w14:textId="72EE406D" w:rsidR="00DE71D9" w:rsidRDefault="0044040D" w:rsidP="00960F43">
      <w:pPr>
        <w:numPr>
          <w:ilvl w:val="0"/>
          <w:numId w:val="14"/>
        </w:numPr>
        <w:rPr>
          <w:rFonts w:ascii="Calibri" w:hAnsi="Calibri" w:cs="Calibri"/>
          <w:sz w:val="22"/>
          <w:szCs w:val="22"/>
        </w:rPr>
      </w:pPr>
      <w:r w:rsidRPr="00F94BFB">
        <w:rPr>
          <w:rFonts w:ascii="Calibri" w:hAnsi="Calibri" w:cs="Calibri"/>
          <w:sz w:val="22"/>
          <w:szCs w:val="22"/>
        </w:rPr>
        <w:t>Treasurer’s report</w:t>
      </w:r>
      <w:r w:rsidR="005810AE" w:rsidRPr="00F94BFB">
        <w:rPr>
          <w:rFonts w:ascii="Calibri" w:hAnsi="Calibri" w:cs="Calibri"/>
          <w:sz w:val="22"/>
          <w:szCs w:val="22"/>
        </w:rPr>
        <w:t xml:space="preserve"> </w:t>
      </w:r>
    </w:p>
    <w:p w14:paraId="4B0E1259" w14:textId="77777777" w:rsidR="00F94BFB" w:rsidRDefault="00F94BFB" w:rsidP="00F94BFB">
      <w:pPr>
        <w:ind w:left="644"/>
        <w:rPr>
          <w:rFonts w:ascii="Calibri" w:hAnsi="Calibri" w:cs="Calibri"/>
          <w:sz w:val="22"/>
          <w:szCs w:val="22"/>
        </w:rPr>
      </w:pPr>
    </w:p>
    <w:p w14:paraId="235C0885"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b/>
          <w:bCs/>
          <w:sz w:val="22"/>
          <w:szCs w:val="22"/>
          <w:bdr w:val="none" w:sz="0" w:space="0" w:color="auto"/>
          <w:lang w:val="en-CA"/>
        </w:rPr>
        <w:t>Summary</w:t>
      </w:r>
    </w:p>
    <w:p w14:paraId="1CBFA79E"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Reporting period includes the months of November and December.</w:t>
      </w:r>
    </w:p>
    <w:p w14:paraId="7F8E0EF1"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Total Cash on Hand decreased by $2,270.71.</w:t>
      </w:r>
    </w:p>
    <w:p w14:paraId="07E03CC0"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Changed from $90,554.48 as of October close to $88,283.77 at December close.</w:t>
      </w:r>
    </w:p>
    <w:p w14:paraId="40873557"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b/>
          <w:bCs/>
          <w:sz w:val="22"/>
          <w:szCs w:val="22"/>
          <w:bdr w:val="none" w:sz="0" w:space="0" w:color="auto"/>
          <w:lang w:val="en-CA"/>
        </w:rPr>
        <w:t>Operating Account</w:t>
      </w:r>
    </w:p>
    <w:p w14:paraId="1E162F29"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Opening Balance: $24,229.13</w:t>
      </w:r>
    </w:p>
    <w:p w14:paraId="541C0897"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Closing Balance: $11,749.02</w:t>
      </w:r>
    </w:p>
    <w:p w14:paraId="52827ABF"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Net Activity: ($12,480.11)</w:t>
      </w:r>
    </w:p>
    <w:p w14:paraId="72ABCED2"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Healthy Hunger: $5,435.90</w:t>
      </w:r>
    </w:p>
    <w:p w14:paraId="442A3B89"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Halloween Dance: $1,369.07</w:t>
      </w:r>
    </w:p>
    <w:p w14:paraId="233ACA51"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ab/>
        <w:t>Total Net: $2,281.22</w:t>
      </w:r>
    </w:p>
    <w:p w14:paraId="21704D36"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Skip the Depot: $519.38</w:t>
      </w:r>
    </w:p>
    <w:p w14:paraId="6C4EC48A"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Best Seats in the House Raffle: $310.00</w:t>
      </w:r>
    </w:p>
    <w:p w14:paraId="24D6DD9E"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Transfer to savings: ($10,000.00)</w:t>
      </w:r>
    </w:p>
    <w:p w14:paraId="6200B70F"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Learning Commons: ($6,204.65)</w:t>
      </w:r>
    </w:p>
    <w:p w14:paraId="507BB149"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Davidson Orchards: ($2,733.81)</w:t>
      </w:r>
    </w:p>
    <w:p w14:paraId="344D1A82"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ab/>
        <w:t>Total Net: $756.19</w:t>
      </w:r>
    </w:p>
    <w:p w14:paraId="0CFEB0AA"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Insurance: ($1,176.00)</w:t>
      </w:r>
    </w:p>
    <w:p w14:paraId="21CC2F85"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b/>
          <w:bCs/>
          <w:sz w:val="22"/>
          <w:szCs w:val="22"/>
          <w:bdr w:val="none" w:sz="0" w:space="0" w:color="auto"/>
          <w:lang w:val="en-CA"/>
        </w:rPr>
        <w:lastRenderedPageBreak/>
        <w:t>Savings / Playground Fund</w:t>
      </w:r>
    </w:p>
    <w:p w14:paraId="3147B8EA"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ab/>
        <w:t>Opening Balance: $66,275.35</w:t>
      </w:r>
    </w:p>
    <w:p w14:paraId="278DBA4F"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Closing Balance: $76,484.75</w:t>
      </w:r>
    </w:p>
    <w:p w14:paraId="03311F40"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ab/>
        <w:t>Net Activity: $10,209.40</w:t>
      </w:r>
    </w:p>
    <w:p w14:paraId="0E8896B8"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ab/>
      </w:r>
      <w:r w:rsidRPr="00F94BFB">
        <w:rPr>
          <w:rFonts w:ascii="Calibri" w:eastAsia="Times New Roman" w:hAnsi="Calibri" w:cs="Calibri"/>
          <w:sz w:val="22"/>
          <w:szCs w:val="22"/>
          <w:bdr w:val="none" w:sz="0" w:space="0" w:color="auto"/>
          <w:lang w:val="en-CA"/>
        </w:rPr>
        <w:tab/>
        <w:t>Interest: $209.40</w:t>
      </w:r>
    </w:p>
    <w:p w14:paraId="290ADABA"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firstLine="720"/>
        <w:rPr>
          <w:rFonts w:eastAsia="Times New Roman" w:cs="Times New Roman"/>
          <w:color w:val="auto"/>
          <w:bdr w:val="none" w:sz="0" w:space="0" w:color="auto"/>
          <w:lang w:val="en-CA"/>
        </w:rPr>
      </w:pPr>
      <w:r w:rsidRPr="00F94BFB">
        <w:rPr>
          <w:rFonts w:ascii="Calibri" w:eastAsia="Times New Roman" w:hAnsi="Calibri" w:cs="Calibri"/>
          <w:sz w:val="22"/>
          <w:szCs w:val="22"/>
          <w:bdr w:val="none" w:sz="0" w:space="0" w:color="auto"/>
          <w:lang w:val="en-CA"/>
        </w:rPr>
        <w:t>Transfer from operating: $10,000.00</w:t>
      </w:r>
    </w:p>
    <w:p w14:paraId="2075DFCC"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imes New Roman"/>
          <w:color w:val="auto"/>
          <w:bdr w:val="none" w:sz="0" w:space="0" w:color="auto"/>
          <w:lang w:val="en-CA"/>
        </w:rPr>
      </w:pPr>
      <w:r w:rsidRPr="00F94BFB">
        <w:rPr>
          <w:rFonts w:ascii="Calibri" w:eastAsia="Times New Roman" w:hAnsi="Calibri" w:cs="Calibri"/>
          <w:b/>
          <w:bCs/>
          <w:sz w:val="22"/>
          <w:szCs w:val="22"/>
          <w:bdr w:val="none" w:sz="0" w:space="0" w:color="auto"/>
          <w:lang w:val="en-CA"/>
        </w:rPr>
        <w:t>Casino Account</w:t>
      </w:r>
    </w:p>
    <w:p w14:paraId="651760DC" w14:textId="77777777" w:rsid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Times New Roman" w:hAnsi="Calibri" w:cs="Calibri"/>
          <w:sz w:val="22"/>
          <w:szCs w:val="22"/>
          <w:bdr w:val="none" w:sz="0" w:space="0" w:color="auto"/>
          <w:lang w:val="en-CA"/>
        </w:rPr>
      </w:pPr>
      <w:r w:rsidRPr="00F94BFB">
        <w:rPr>
          <w:rFonts w:ascii="Calibri" w:eastAsia="Times New Roman" w:hAnsi="Calibri" w:cs="Calibri"/>
          <w:sz w:val="22"/>
          <w:szCs w:val="22"/>
          <w:bdr w:val="none" w:sz="0" w:space="0" w:color="auto"/>
          <w:lang w:val="en-CA"/>
        </w:rPr>
        <w:tab/>
        <w:t>No activity - Balance: $50.00</w:t>
      </w:r>
    </w:p>
    <w:p w14:paraId="118404C0" w14:textId="1EF1C34A" w:rsidR="008B79B3" w:rsidRPr="00F94BFB" w:rsidRDefault="008B79B3" w:rsidP="001D0FC2">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644"/>
        <w:rPr>
          <w:rFonts w:eastAsia="Times New Roman" w:cs="Times New Roman"/>
          <w:color w:val="auto"/>
          <w:sz w:val="22"/>
          <w:szCs w:val="22"/>
          <w:bdr w:val="none" w:sz="0" w:space="0" w:color="auto"/>
          <w:lang w:val="en-CA"/>
        </w:rPr>
      </w:pPr>
      <w:r>
        <w:rPr>
          <w:rFonts w:ascii="Calibri" w:eastAsia="Times New Roman" w:hAnsi="Calibri" w:cs="Calibri"/>
          <w:sz w:val="22"/>
          <w:szCs w:val="22"/>
          <w:bdr w:val="none" w:sz="0" w:space="0" w:color="auto"/>
          <w:lang w:val="en-CA"/>
        </w:rPr>
        <w:t>Nathan offered to provide details of the playground reserve component of the Savings account going forward.</w:t>
      </w:r>
    </w:p>
    <w:p w14:paraId="0A1E7FE5" w14:textId="77777777" w:rsidR="00F94BFB" w:rsidRPr="00F862E2" w:rsidRDefault="00F94BFB" w:rsidP="00F94BFB">
      <w:pPr>
        <w:pStyle w:val="ListParagraph"/>
        <w:ind w:left="360"/>
        <w:rPr>
          <w:rFonts w:ascii="Calibri" w:hAnsi="Calibri" w:cs="Calibri"/>
          <w:sz w:val="13"/>
          <w:szCs w:val="13"/>
        </w:rPr>
      </w:pPr>
    </w:p>
    <w:p w14:paraId="410B9BF0" w14:textId="73B7269D" w:rsidR="00F94BFB" w:rsidRPr="00F94BFB" w:rsidRDefault="00F94BFB" w:rsidP="00F94BFB">
      <w:pPr>
        <w:ind w:left="644"/>
        <w:rPr>
          <w:rFonts w:ascii="Calibri" w:hAnsi="Calibri" w:cs="Calibri"/>
          <w:sz w:val="22"/>
          <w:szCs w:val="22"/>
        </w:rPr>
      </w:pPr>
      <w:r>
        <w:rPr>
          <w:rFonts w:ascii="Calibri" w:hAnsi="Calibri" w:cs="Calibri"/>
          <w:sz w:val="22"/>
          <w:szCs w:val="22"/>
        </w:rPr>
        <w:t>Motion to approve Treasurer’s report by Tamie Whitecotton, seconded by Catherine Burkell. Motion approved.</w:t>
      </w:r>
    </w:p>
    <w:p w14:paraId="50529DC3" w14:textId="77777777" w:rsidR="00F94BFB" w:rsidRPr="00F94BFB" w:rsidRDefault="00F94BFB" w:rsidP="00F94B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2"/>
          <w:szCs w:val="22"/>
          <w:bdr w:val="none" w:sz="0" w:space="0" w:color="auto"/>
          <w:lang w:val="en-CA"/>
        </w:rPr>
      </w:pPr>
    </w:p>
    <w:p w14:paraId="0BE698C8" w14:textId="6FA6434C" w:rsidR="0075332C" w:rsidRPr="00F94BFB" w:rsidRDefault="00DE71D9" w:rsidP="00D43CA0">
      <w:pPr>
        <w:numPr>
          <w:ilvl w:val="0"/>
          <w:numId w:val="14"/>
        </w:numPr>
        <w:rPr>
          <w:rFonts w:ascii="Calibri" w:hAnsi="Calibri" w:cs="Calibri"/>
          <w:sz w:val="22"/>
          <w:szCs w:val="22"/>
        </w:rPr>
      </w:pPr>
      <w:r w:rsidRPr="00F94BFB">
        <w:rPr>
          <w:rFonts w:ascii="Calibri" w:hAnsi="Calibri" w:cs="Calibri"/>
          <w:sz w:val="22"/>
          <w:szCs w:val="22"/>
        </w:rPr>
        <w:t>Old Business</w:t>
      </w:r>
    </w:p>
    <w:p w14:paraId="3D73902F" w14:textId="77777777" w:rsidR="00397FAE" w:rsidRDefault="00DF1F8D" w:rsidP="0033433A">
      <w:pPr>
        <w:pStyle w:val="ListParagraph"/>
        <w:numPr>
          <w:ilvl w:val="1"/>
          <w:numId w:val="14"/>
        </w:numPr>
        <w:rPr>
          <w:rFonts w:ascii="Calibri" w:hAnsi="Calibri" w:cs="Calibri"/>
          <w:sz w:val="22"/>
          <w:szCs w:val="22"/>
        </w:rPr>
      </w:pPr>
      <w:r w:rsidRPr="00397FAE">
        <w:rPr>
          <w:rFonts w:ascii="Calibri" w:hAnsi="Calibri" w:cs="Calibri"/>
          <w:sz w:val="22"/>
          <w:szCs w:val="22"/>
        </w:rPr>
        <w:t xml:space="preserve">Best seats in the house raffle </w:t>
      </w:r>
    </w:p>
    <w:p w14:paraId="5C53DF00" w14:textId="260C7272" w:rsidR="001B3DB0" w:rsidRPr="001B3DB0" w:rsidRDefault="003F4C76" w:rsidP="001B3DB0">
      <w:pPr>
        <w:pStyle w:val="ListParagraph"/>
        <w:tabs>
          <w:tab w:val="left" w:pos="360"/>
        </w:tabs>
        <w:ind w:left="1440"/>
        <w:rPr>
          <w:rFonts w:ascii="Calibri" w:hAnsi="Calibri" w:cs="Calibri"/>
          <w:sz w:val="22"/>
          <w:szCs w:val="22"/>
        </w:rPr>
      </w:pPr>
      <w:r>
        <w:rPr>
          <w:rFonts w:ascii="Calibri" w:hAnsi="Calibri" w:cs="Calibri"/>
          <w:sz w:val="22"/>
          <w:szCs w:val="22"/>
        </w:rPr>
        <w:t xml:space="preserve">Our Best </w:t>
      </w:r>
      <w:r w:rsidRPr="00397FAE">
        <w:rPr>
          <w:rFonts w:ascii="Calibri" w:hAnsi="Calibri" w:cs="Calibri"/>
          <w:sz w:val="22"/>
          <w:szCs w:val="22"/>
        </w:rPr>
        <w:t>Seats raffle ran on Healthy Hunger</w:t>
      </w:r>
      <w:r>
        <w:rPr>
          <w:rFonts w:ascii="Calibri" w:hAnsi="Calibri" w:cs="Calibri"/>
          <w:sz w:val="22"/>
          <w:szCs w:val="22"/>
        </w:rPr>
        <w:t xml:space="preserve"> ahead of the four Grade 3-6 Christmas concerts and raised $310. Minimal work was involved, and we plan to do the same for the K-2 Spring concerts in March. Catherine can copy over the event on Healthy Hunger into the new dates. Winners enjoyed their front row seats</w:t>
      </w:r>
      <w:r w:rsidR="00BD0A9C">
        <w:rPr>
          <w:rFonts w:ascii="Calibri" w:hAnsi="Calibri" w:cs="Calibri"/>
          <w:sz w:val="22"/>
          <w:szCs w:val="22"/>
        </w:rPr>
        <w:t>.</w:t>
      </w:r>
    </w:p>
    <w:p w14:paraId="2B56F9AB" w14:textId="77777777" w:rsidR="003F4C76" w:rsidRDefault="003F4C76" w:rsidP="003F4C76">
      <w:pPr>
        <w:pStyle w:val="ListParagraph"/>
        <w:tabs>
          <w:tab w:val="left" w:pos="360"/>
        </w:tabs>
        <w:ind w:left="1440"/>
        <w:rPr>
          <w:rFonts w:ascii="Calibri" w:hAnsi="Calibri" w:cs="Calibri"/>
          <w:sz w:val="22"/>
          <w:szCs w:val="22"/>
        </w:rPr>
      </w:pPr>
    </w:p>
    <w:p w14:paraId="01990E80" w14:textId="3DF0741A" w:rsidR="003F4C76" w:rsidRDefault="003F4C76" w:rsidP="0033433A">
      <w:pPr>
        <w:pStyle w:val="ListParagraph"/>
        <w:numPr>
          <w:ilvl w:val="1"/>
          <w:numId w:val="14"/>
        </w:numPr>
        <w:rPr>
          <w:rFonts w:ascii="Calibri" w:hAnsi="Calibri" w:cs="Calibri"/>
          <w:sz w:val="22"/>
          <w:szCs w:val="22"/>
        </w:rPr>
      </w:pPr>
      <w:proofErr w:type="spellStart"/>
      <w:r>
        <w:rPr>
          <w:rFonts w:ascii="Calibri" w:hAnsi="Calibri" w:cs="Calibri"/>
          <w:sz w:val="22"/>
          <w:szCs w:val="22"/>
        </w:rPr>
        <w:t>Flipgive</w:t>
      </w:r>
      <w:proofErr w:type="spellEnd"/>
      <w:r>
        <w:rPr>
          <w:rFonts w:ascii="Calibri" w:hAnsi="Calibri" w:cs="Calibri"/>
          <w:sz w:val="22"/>
          <w:szCs w:val="22"/>
        </w:rPr>
        <w:t xml:space="preserve"> Christmas fundraiser</w:t>
      </w:r>
    </w:p>
    <w:p w14:paraId="67BCB7E5" w14:textId="1CD93008" w:rsidR="001B3DB0" w:rsidRDefault="001B3DB0" w:rsidP="001B3DB0">
      <w:pPr>
        <w:pStyle w:val="ListParagraph"/>
        <w:tabs>
          <w:tab w:val="left" w:pos="360"/>
        </w:tabs>
        <w:ind w:left="1440"/>
        <w:rPr>
          <w:rFonts w:ascii="Calibri" w:hAnsi="Calibri" w:cs="Calibri"/>
          <w:sz w:val="22"/>
          <w:szCs w:val="22"/>
        </w:rPr>
      </w:pPr>
      <w:r>
        <w:rPr>
          <w:rFonts w:ascii="Calibri" w:hAnsi="Calibri" w:cs="Calibri"/>
          <w:sz w:val="22"/>
          <w:szCs w:val="22"/>
        </w:rPr>
        <w:t>Around $200 was raised. Thanks to Tamie Whitecotton for a large purchase for her office staff which earned MMFS over $100</w:t>
      </w:r>
      <w:r w:rsidR="00BD0A9C">
        <w:rPr>
          <w:rFonts w:ascii="Calibri" w:hAnsi="Calibri" w:cs="Calibri"/>
          <w:sz w:val="22"/>
          <w:szCs w:val="22"/>
        </w:rPr>
        <w:t xml:space="preserve">. </w:t>
      </w:r>
      <w:r>
        <w:rPr>
          <w:rFonts w:ascii="Calibri" w:hAnsi="Calibri" w:cs="Calibri"/>
          <w:sz w:val="22"/>
          <w:szCs w:val="22"/>
        </w:rPr>
        <w:t xml:space="preserve">There is approximately $280 on the account currently, plus $58 pending. Once pending funds are cleared Catherine will request our next cheque. Since </w:t>
      </w:r>
      <w:proofErr w:type="spellStart"/>
      <w:r>
        <w:rPr>
          <w:rFonts w:ascii="Calibri" w:hAnsi="Calibri" w:cs="Calibri"/>
          <w:sz w:val="22"/>
          <w:szCs w:val="22"/>
        </w:rPr>
        <w:t>Flipgive</w:t>
      </w:r>
      <w:proofErr w:type="spellEnd"/>
      <w:r>
        <w:rPr>
          <w:rFonts w:ascii="Calibri" w:hAnsi="Calibri" w:cs="Calibri"/>
          <w:sz w:val="22"/>
          <w:szCs w:val="22"/>
        </w:rPr>
        <w:t xml:space="preserve"> launched in 2020 we have earned over $1,500 in commission.</w:t>
      </w:r>
    </w:p>
    <w:p w14:paraId="23E37153" w14:textId="77777777" w:rsidR="001B3DB0" w:rsidRDefault="001B3DB0" w:rsidP="001B3DB0">
      <w:pPr>
        <w:pStyle w:val="ListParagraph"/>
        <w:tabs>
          <w:tab w:val="left" w:pos="360"/>
        </w:tabs>
        <w:ind w:left="1440"/>
        <w:rPr>
          <w:rFonts w:ascii="Calibri" w:hAnsi="Calibri" w:cs="Calibri"/>
          <w:sz w:val="22"/>
          <w:szCs w:val="22"/>
        </w:rPr>
      </w:pPr>
    </w:p>
    <w:p w14:paraId="22BBB441" w14:textId="7A676364" w:rsidR="001B3DB0" w:rsidRDefault="001B3DB0" w:rsidP="0033433A">
      <w:pPr>
        <w:pStyle w:val="ListParagraph"/>
        <w:numPr>
          <w:ilvl w:val="1"/>
          <w:numId w:val="14"/>
        </w:numPr>
        <w:rPr>
          <w:rFonts w:ascii="Calibri" w:hAnsi="Calibri" w:cs="Calibri"/>
          <w:sz w:val="22"/>
          <w:szCs w:val="22"/>
        </w:rPr>
      </w:pPr>
      <w:r>
        <w:rPr>
          <w:rFonts w:ascii="Calibri" w:hAnsi="Calibri" w:cs="Calibri"/>
          <w:sz w:val="22"/>
          <w:szCs w:val="22"/>
        </w:rPr>
        <w:t>Climbing wall mats update</w:t>
      </w:r>
    </w:p>
    <w:p w14:paraId="16F3A7BD" w14:textId="51CD379C" w:rsidR="003F4C76" w:rsidRPr="00B87AC4" w:rsidRDefault="00B87AC4" w:rsidP="00B87AC4">
      <w:pPr>
        <w:pStyle w:val="ListParagraph"/>
        <w:tabs>
          <w:tab w:val="left" w:pos="360"/>
        </w:tabs>
        <w:ind w:left="1440"/>
        <w:rPr>
          <w:rFonts w:ascii="Calibri" w:hAnsi="Calibri" w:cs="Calibri"/>
          <w:sz w:val="22"/>
          <w:szCs w:val="22"/>
        </w:rPr>
      </w:pPr>
      <w:r>
        <w:rPr>
          <w:rFonts w:ascii="Calibri" w:hAnsi="Calibri" w:cs="Calibri"/>
          <w:sz w:val="22"/>
          <w:szCs w:val="22"/>
        </w:rPr>
        <w:t xml:space="preserve">To recap, the existing climbing wall protection mats in the gym are 10 years old and are starting to fall apart. Gord Thompson (Phys Ed) requested matching funds from Fundraising for a Community Incentives program (CIP) Govt of Alberta grant application. This was approved in February 2023 </w:t>
      </w:r>
      <w:r w:rsidR="00747A3A">
        <w:rPr>
          <w:rFonts w:ascii="Calibri" w:hAnsi="Calibri" w:cs="Calibri"/>
          <w:sz w:val="22"/>
          <w:szCs w:val="22"/>
        </w:rPr>
        <w:t xml:space="preserve">for </w:t>
      </w:r>
      <w:r>
        <w:rPr>
          <w:rFonts w:ascii="Calibri" w:hAnsi="Calibri" w:cs="Calibri"/>
          <w:sz w:val="22"/>
          <w:szCs w:val="22"/>
        </w:rPr>
        <w:t xml:space="preserve">up to $8,000. </w:t>
      </w:r>
      <w:proofErr w:type="spellStart"/>
      <w:r>
        <w:rPr>
          <w:rFonts w:ascii="Calibri" w:hAnsi="Calibri" w:cs="Calibri"/>
          <w:sz w:val="22"/>
          <w:szCs w:val="22"/>
        </w:rPr>
        <w:t>Mr</w:t>
      </w:r>
      <w:proofErr w:type="spellEnd"/>
      <w:r>
        <w:rPr>
          <w:rFonts w:ascii="Calibri" w:hAnsi="Calibri" w:cs="Calibri"/>
          <w:sz w:val="22"/>
          <w:szCs w:val="22"/>
        </w:rPr>
        <w:t xml:space="preserve"> </w:t>
      </w:r>
      <w:r w:rsidR="001B3DB0">
        <w:rPr>
          <w:rFonts w:ascii="Calibri" w:hAnsi="Calibri" w:cs="Calibri"/>
          <w:sz w:val="22"/>
          <w:szCs w:val="22"/>
        </w:rPr>
        <w:t>Thompson has been very busy and is struggling to complete the application with Running tryouts starting this week. Catherine has agreed to take over completion of the application for submission by the January 15</w:t>
      </w:r>
      <w:r w:rsidR="001B3DB0" w:rsidRPr="001B3DB0">
        <w:rPr>
          <w:rFonts w:ascii="Calibri" w:hAnsi="Calibri" w:cs="Calibri"/>
          <w:sz w:val="22"/>
          <w:szCs w:val="22"/>
          <w:vertAlign w:val="superscript"/>
        </w:rPr>
        <w:t>th</w:t>
      </w:r>
      <w:r w:rsidR="001B3DB0">
        <w:rPr>
          <w:rFonts w:ascii="Calibri" w:hAnsi="Calibri" w:cs="Calibri"/>
          <w:sz w:val="22"/>
          <w:szCs w:val="22"/>
        </w:rPr>
        <w:t xml:space="preserve"> deadline.</w:t>
      </w:r>
    </w:p>
    <w:p w14:paraId="1E808A02" w14:textId="77777777" w:rsidR="003F4C76" w:rsidRDefault="003F4C76" w:rsidP="003F4C76">
      <w:pPr>
        <w:pStyle w:val="ListParagraph"/>
        <w:tabs>
          <w:tab w:val="left" w:pos="360"/>
        </w:tabs>
        <w:ind w:left="1440"/>
        <w:rPr>
          <w:rFonts w:ascii="Calibri" w:hAnsi="Calibri" w:cs="Calibri"/>
          <w:sz w:val="22"/>
          <w:szCs w:val="22"/>
        </w:rPr>
      </w:pPr>
    </w:p>
    <w:p w14:paraId="7083E49F" w14:textId="069BDD84" w:rsidR="003370A9" w:rsidRPr="00F94BFB" w:rsidRDefault="00E208AA" w:rsidP="003370A9">
      <w:pPr>
        <w:pStyle w:val="ListParagraph"/>
        <w:numPr>
          <w:ilvl w:val="0"/>
          <w:numId w:val="14"/>
        </w:numPr>
        <w:rPr>
          <w:rFonts w:ascii="Calibri" w:hAnsi="Calibri" w:cs="Calibri"/>
          <w:sz w:val="22"/>
          <w:szCs w:val="22"/>
        </w:rPr>
      </w:pPr>
      <w:r w:rsidRPr="00F94BFB">
        <w:rPr>
          <w:rFonts w:ascii="Calibri" w:hAnsi="Calibri" w:cs="Calibri"/>
          <w:sz w:val="22"/>
          <w:szCs w:val="22"/>
        </w:rPr>
        <w:t>New business</w:t>
      </w:r>
    </w:p>
    <w:p w14:paraId="644517CC" w14:textId="7809E354" w:rsidR="00675F07" w:rsidRDefault="00496A83" w:rsidP="00675F07">
      <w:pPr>
        <w:pStyle w:val="ListParagraph"/>
        <w:numPr>
          <w:ilvl w:val="1"/>
          <w:numId w:val="14"/>
        </w:numPr>
        <w:rPr>
          <w:rFonts w:ascii="Calibri" w:hAnsi="Calibri" w:cs="Calibri"/>
          <w:sz w:val="22"/>
          <w:szCs w:val="22"/>
        </w:rPr>
      </w:pPr>
      <w:r w:rsidRPr="00F94BFB">
        <w:rPr>
          <w:rFonts w:ascii="Calibri" w:hAnsi="Calibri" w:cs="Calibri"/>
          <w:sz w:val="22"/>
          <w:szCs w:val="22"/>
        </w:rPr>
        <w:t>Music residency Garth Prince $6,000 plus GST May 27-June 4</w:t>
      </w:r>
    </w:p>
    <w:p w14:paraId="09980F0A" w14:textId="0F69F47F" w:rsidR="004A5EE4" w:rsidRDefault="004A5EE4" w:rsidP="004A5EE4">
      <w:pPr>
        <w:pStyle w:val="ListParagraph"/>
        <w:tabs>
          <w:tab w:val="left" w:pos="360"/>
        </w:tabs>
        <w:ind w:left="1440"/>
        <w:rPr>
          <w:rFonts w:ascii="Calibri" w:hAnsi="Calibri" w:cs="Calibri"/>
          <w:sz w:val="22"/>
          <w:szCs w:val="22"/>
        </w:rPr>
      </w:pPr>
      <w:r>
        <w:rPr>
          <w:rFonts w:ascii="Calibri" w:hAnsi="Calibri" w:cs="Calibri"/>
          <w:sz w:val="22"/>
          <w:szCs w:val="22"/>
        </w:rPr>
        <w:t xml:space="preserve">Garth will come in to teach students African </w:t>
      </w:r>
      <w:r w:rsidR="004E1803">
        <w:rPr>
          <w:rFonts w:ascii="Calibri" w:hAnsi="Calibri" w:cs="Calibri"/>
          <w:sz w:val="22"/>
          <w:szCs w:val="22"/>
        </w:rPr>
        <w:t>d</w:t>
      </w:r>
      <w:r>
        <w:rPr>
          <w:rFonts w:ascii="Calibri" w:hAnsi="Calibri" w:cs="Calibri"/>
          <w:sz w:val="22"/>
          <w:szCs w:val="22"/>
        </w:rPr>
        <w:t>ance with final performances on June 4</w:t>
      </w:r>
      <w:r w:rsidRPr="004A5EE4">
        <w:rPr>
          <w:rFonts w:ascii="Calibri" w:hAnsi="Calibri" w:cs="Calibri"/>
          <w:sz w:val="22"/>
          <w:szCs w:val="22"/>
          <w:vertAlign w:val="superscript"/>
        </w:rPr>
        <w:t>th</w:t>
      </w:r>
      <w:r>
        <w:rPr>
          <w:rFonts w:ascii="Calibri" w:hAnsi="Calibri" w:cs="Calibri"/>
          <w:sz w:val="22"/>
          <w:szCs w:val="22"/>
        </w:rPr>
        <w:t xml:space="preserve">. Previous artists-in-residence such as hoop dancer/hip hop dancer have been well received by students. </w:t>
      </w:r>
    </w:p>
    <w:p w14:paraId="113110C5" w14:textId="77777777" w:rsidR="004A5EE4" w:rsidRDefault="004A5EE4" w:rsidP="004A5EE4">
      <w:pPr>
        <w:pStyle w:val="ListParagraph"/>
        <w:tabs>
          <w:tab w:val="left" w:pos="360"/>
        </w:tabs>
        <w:ind w:left="1440"/>
        <w:rPr>
          <w:rFonts w:ascii="Calibri" w:hAnsi="Calibri" w:cs="Calibri"/>
          <w:sz w:val="22"/>
          <w:szCs w:val="22"/>
        </w:rPr>
      </w:pPr>
    </w:p>
    <w:p w14:paraId="5CBA4023" w14:textId="20776AA3" w:rsidR="004A5EE4" w:rsidRDefault="004A5EE4" w:rsidP="004A5EE4">
      <w:pPr>
        <w:pStyle w:val="ListParagraph"/>
        <w:tabs>
          <w:tab w:val="left" w:pos="360"/>
        </w:tabs>
        <w:ind w:left="1440"/>
        <w:rPr>
          <w:rFonts w:ascii="Calibri" w:hAnsi="Calibri" w:cs="Calibri"/>
          <w:sz w:val="22"/>
          <w:szCs w:val="22"/>
        </w:rPr>
      </w:pPr>
      <w:r>
        <w:rPr>
          <w:rFonts w:ascii="Calibri" w:hAnsi="Calibri" w:cs="Calibri"/>
          <w:sz w:val="22"/>
          <w:szCs w:val="22"/>
        </w:rPr>
        <w:t>Motion to approve by Catherine Burkell, seconded by Shipra Seth. Motion approved.</w:t>
      </w:r>
    </w:p>
    <w:p w14:paraId="37797133" w14:textId="77777777" w:rsidR="004A5EE4" w:rsidRPr="00F94BFB" w:rsidRDefault="004A5EE4" w:rsidP="004A5EE4">
      <w:pPr>
        <w:pStyle w:val="ListParagraph"/>
        <w:tabs>
          <w:tab w:val="left" w:pos="360"/>
        </w:tabs>
        <w:ind w:left="1440"/>
        <w:rPr>
          <w:rFonts w:ascii="Calibri" w:hAnsi="Calibri" w:cs="Calibri"/>
          <w:sz w:val="22"/>
          <w:szCs w:val="22"/>
        </w:rPr>
      </w:pPr>
    </w:p>
    <w:p w14:paraId="17969C6D" w14:textId="44FCC902" w:rsidR="00050536" w:rsidRDefault="00050536" w:rsidP="00675F07">
      <w:pPr>
        <w:pStyle w:val="ListParagraph"/>
        <w:numPr>
          <w:ilvl w:val="1"/>
          <w:numId w:val="14"/>
        </w:numPr>
        <w:rPr>
          <w:rFonts w:ascii="Calibri" w:hAnsi="Calibri" w:cs="Calibri"/>
          <w:sz w:val="22"/>
          <w:szCs w:val="22"/>
        </w:rPr>
      </w:pPr>
      <w:r w:rsidRPr="00F94BFB">
        <w:rPr>
          <w:rFonts w:ascii="Calibri" w:hAnsi="Calibri" w:cs="Calibri"/>
          <w:sz w:val="22"/>
          <w:szCs w:val="22"/>
        </w:rPr>
        <w:t>Chromebooks x 30 (approx. $400 each) = $12,000 plus GST</w:t>
      </w:r>
    </w:p>
    <w:p w14:paraId="6F61B5A9" w14:textId="77777777" w:rsidR="004A5EE4" w:rsidRDefault="004A5EE4" w:rsidP="004A5EE4">
      <w:pPr>
        <w:pStyle w:val="ListParagraph"/>
        <w:tabs>
          <w:tab w:val="left" w:pos="360"/>
        </w:tabs>
        <w:ind w:left="1440"/>
        <w:rPr>
          <w:rFonts w:ascii="Calibri" w:hAnsi="Calibri" w:cs="Calibri"/>
          <w:sz w:val="22"/>
          <w:szCs w:val="22"/>
        </w:rPr>
      </w:pPr>
      <w:r>
        <w:rPr>
          <w:rFonts w:ascii="Calibri" w:hAnsi="Calibri" w:cs="Calibri"/>
          <w:sz w:val="22"/>
          <w:szCs w:val="22"/>
        </w:rPr>
        <w:t xml:space="preserve">Request for funds for a further 30 </w:t>
      </w:r>
      <w:proofErr w:type="spellStart"/>
      <w:r>
        <w:rPr>
          <w:rFonts w:ascii="Calibri" w:hAnsi="Calibri" w:cs="Calibri"/>
          <w:sz w:val="22"/>
          <w:szCs w:val="22"/>
        </w:rPr>
        <w:t>chromebooks</w:t>
      </w:r>
      <w:proofErr w:type="spellEnd"/>
      <w:r>
        <w:rPr>
          <w:rFonts w:ascii="Calibri" w:hAnsi="Calibri" w:cs="Calibri"/>
          <w:sz w:val="22"/>
          <w:szCs w:val="22"/>
        </w:rPr>
        <w:t xml:space="preserve">, to complete this year’s required renewals. Chromebooks purchased over the Summer related to the 2022-23 school year renewals. </w:t>
      </w:r>
    </w:p>
    <w:p w14:paraId="45533606" w14:textId="77777777" w:rsidR="004A5EE4" w:rsidRDefault="004A5EE4" w:rsidP="004A5EE4">
      <w:pPr>
        <w:pStyle w:val="ListParagraph"/>
        <w:tabs>
          <w:tab w:val="left" w:pos="360"/>
        </w:tabs>
        <w:ind w:left="1440"/>
        <w:rPr>
          <w:rFonts w:ascii="Calibri" w:hAnsi="Calibri" w:cs="Calibri"/>
          <w:sz w:val="22"/>
          <w:szCs w:val="22"/>
        </w:rPr>
      </w:pPr>
    </w:p>
    <w:p w14:paraId="58DC9CE5" w14:textId="779CD77F" w:rsidR="004A5EE4" w:rsidRDefault="004A5EE4" w:rsidP="004A5EE4">
      <w:pPr>
        <w:pStyle w:val="ListParagraph"/>
        <w:tabs>
          <w:tab w:val="left" w:pos="360"/>
        </w:tabs>
        <w:ind w:left="1440"/>
        <w:rPr>
          <w:rFonts w:ascii="Calibri" w:hAnsi="Calibri" w:cs="Calibri"/>
          <w:sz w:val="22"/>
          <w:szCs w:val="22"/>
        </w:rPr>
      </w:pPr>
      <w:r>
        <w:rPr>
          <w:rFonts w:ascii="Calibri" w:hAnsi="Calibri" w:cs="Calibri"/>
          <w:sz w:val="22"/>
          <w:szCs w:val="22"/>
        </w:rPr>
        <w:t>Motion to approve</w:t>
      </w:r>
      <w:r w:rsidRPr="004A5EE4">
        <w:rPr>
          <w:rFonts w:ascii="Calibri" w:hAnsi="Calibri" w:cs="Calibri"/>
          <w:sz w:val="22"/>
          <w:szCs w:val="22"/>
        </w:rPr>
        <w:t xml:space="preserve"> </w:t>
      </w:r>
      <w:r>
        <w:rPr>
          <w:rFonts w:ascii="Calibri" w:hAnsi="Calibri" w:cs="Calibri"/>
          <w:sz w:val="22"/>
          <w:szCs w:val="22"/>
        </w:rPr>
        <w:t xml:space="preserve">by </w:t>
      </w:r>
      <w:r w:rsidRPr="00F94BFB">
        <w:rPr>
          <w:rFonts w:ascii="Calibri" w:hAnsi="Calibri" w:cs="Calibri"/>
          <w:sz w:val="22"/>
          <w:szCs w:val="22"/>
        </w:rPr>
        <w:t>Erin Pickard</w:t>
      </w:r>
      <w:r>
        <w:rPr>
          <w:rFonts w:ascii="Calibri" w:hAnsi="Calibri" w:cs="Calibri"/>
          <w:sz w:val="22"/>
          <w:szCs w:val="22"/>
        </w:rPr>
        <w:t>, seconded by Catherine Burkell. Motion approved.</w:t>
      </w:r>
    </w:p>
    <w:p w14:paraId="225AC4FF" w14:textId="77777777" w:rsidR="004A5EE4" w:rsidRDefault="004A5EE4" w:rsidP="004A5EE4">
      <w:pPr>
        <w:pStyle w:val="ListParagraph"/>
        <w:tabs>
          <w:tab w:val="left" w:pos="360"/>
        </w:tabs>
        <w:ind w:left="1440"/>
        <w:rPr>
          <w:rFonts w:ascii="Calibri" w:hAnsi="Calibri" w:cs="Calibri"/>
          <w:sz w:val="22"/>
          <w:szCs w:val="22"/>
        </w:rPr>
      </w:pPr>
    </w:p>
    <w:p w14:paraId="2332D972" w14:textId="476152CF" w:rsidR="00050536" w:rsidRDefault="00050536" w:rsidP="00675F07">
      <w:pPr>
        <w:pStyle w:val="ListParagraph"/>
        <w:numPr>
          <w:ilvl w:val="1"/>
          <w:numId w:val="14"/>
        </w:numPr>
        <w:rPr>
          <w:rFonts w:ascii="Calibri" w:hAnsi="Calibri" w:cs="Calibri"/>
          <w:sz w:val="22"/>
          <w:szCs w:val="22"/>
        </w:rPr>
      </w:pPr>
      <w:r w:rsidRPr="00F94BFB">
        <w:rPr>
          <w:rFonts w:ascii="Calibri" w:hAnsi="Calibri" w:cs="Calibri"/>
          <w:sz w:val="22"/>
          <w:szCs w:val="22"/>
        </w:rPr>
        <w:t>Bottle Drive January 13, 2024</w:t>
      </w:r>
    </w:p>
    <w:p w14:paraId="47F20F0C" w14:textId="379DFE4F" w:rsidR="00A436BF" w:rsidRDefault="00A436BF" w:rsidP="00A436BF">
      <w:pPr>
        <w:pStyle w:val="ListParagraph"/>
        <w:tabs>
          <w:tab w:val="left" w:pos="360"/>
        </w:tabs>
        <w:ind w:left="1440"/>
        <w:rPr>
          <w:rFonts w:ascii="Calibri" w:hAnsi="Calibri" w:cs="Calibri"/>
          <w:sz w:val="22"/>
          <w:szCs w:val="22"/>
        </w:rPr>
      </w:pPr>
      <w:r>
        <w:rPr>
          <w:rFonts w:ascii="Calibri" w:hAnsi="Calibri" w:cs="Calibri"/>
          <w:sz w:val="22"/>
          <w:szCs w:val="22"/>
        </w:rPr>
        <w:t xml:space="preserve">Our Winter bottle drive is on Saturday. </w:t>
      </w:r>
    </w:p>
    <w:p w14:paraId="6E2DC4EA" w14:textId="77777777" w:rsidR="00A436BF" w:rsidRPr="00F94BFB" w:rsidRDefault="00A436BF" w:rsidP="00A436BF">
      <w:pPr>
        <w:pStyle w:val="ListParagraph"/>
        <w:tabs>
          <w:tab w:val="left" w:pos="360"/>
        </w:tabs>
        <w:ind w:left="1440"/>
        <w:rPr>
          <w:rFonts w:ascii="Calibri" w:hAnsi="Calibri" w:cs="Calibri"/>
          <w:sz w:val="22"/>
          <w:szCs w:val="22"/>
        </w:rPr>
      </w:pPr>
    </w:p>
    <w:p w14:paraId="104DD355" w14:textId="1A8FC934" w:rsidR="00050536" w:rsidRDefault="00293549" w:rsidP="00675F07">
      <w:pPr>
        <w:pStyle w:val="ListParagraph"/>
        <w:numPr>
          <w:ilvl w:val="1"/>
          <w:numId w:val="14"/>
        </w:numPr>
        <w:rPr>
          <w:rFonts w:ascii="Calibri" w:hAnsi="Calibri" w:cs="Calibri"/>
          <w:sz w:val="22"/>
          <w:szCs w:val="22"/>
        </w:rPr>
      </w:pPr>
      <w:r w:rsidRPr="00F94BFB">
        <w:rPr>
          <w:rFonts w:ascii="Calibri" w:hAnsi="Calibri" w:cs="Calibri"/>
          <w:sz w:val="22"/>
          <w:szCs w:val="22"/>
        </w:rPr>
        <w:t>Art Cards</w:t>
      </w:r>
    </w:p>
    <w:p w14:paraId="251BA14C" w14:textId="791CC315" w:rsidR="00A436BF" w:rsidRDefault="00A436BF" w:rsidP="00A436BF">
      <w:pPr>
        <w:pStyle w:val="ListParagraph"/>
        <w:tabs>
          <w:tab w:val="left" w:pos="360"/>
        </w:tabs>
        <w:ind w:left="1440"/>
        <w:rPr>
          <w:rFonts w:ascii="Calibri" w:hAnsi="Calibri" w:cs="Calibri"/>
          <w:sz w:val="22"/>
          <w:szCs w:val="22"/>
        </w:rPr>
      </w:pPr>
      <w:r>
        <w:rPr>
          <w:rFonts w:ascii="Calibri" w:hAnsi="Calibri" w:cs="Calibri"/>
          <w:sz w:val="22"/>
          <w:szCs w:val="22"/>
        </w:rPr>
        <w:t>We will do an art card fundraiser for Mother’s Day. Catherine will pull out last year’s timetable and work with Ion to update for this year. If possible, non-Winter themed cards are preferable.</w:t>
      </w:r>
    </w:p>
    <w:p w14:paraId="27BDB5FD" w14:textId="77777777" w:rsidR="00A436BF" w:rsidRPr="00F94BFB" w:rsidRDefault="00A436BF" w:rsidP="00A436BF">
      <w:pPr>
        <w:pStyle w:val="ListParagraph"/>
        <w:tabs>
          <w:tab w:val="left" w:pos="360"/>
        </w:tabs>
        <w:ind w:left="1440"/>
        <w:rPr>
          <w:rFonts w:ascii="Calibri" w:hAnsi="Calibri" w:cs="Calibri"/>
          <w:sz w:val="22"/>
          <w:szCs w:val="22"/>
        </w:rPr>
      </w:pPr>
    </w:p>
    <w:p w14:paraId="2BCFD4C0" w14:textId="46CF4853" w:rsidR="00AB04AB" w:rsidRDefault="00293549" w:rsidP="00841991">
      <w:pPr>
        <w:pStyle w:val="ListParagraph"/>
        <w:numPr>
          <w:ilvl w:val="1"/>
          <w:numId w:val="14"/>
        </w:numPr>
        <w:rPr>
          <w:rFonts w:ascii="Calibri" w:hAnsi="Calibri" w:cs="Calibri"/>
          <w:sz w:val="22"/>
          <w:szCs w:val="22"/>
        </w:rPr>
      </w:pPr>
      <w:r w:rsidRPr="00F94BFB">
        <w:rPr>
          <w:rFonts w:ascii="Calibri" w:hAnsi="Calibri" w:cs="Calibri"/>
          <w:sz w:val="22"/>
          <w:szCs w:val="22"/>
        </w:rPr>
        <w:t>Purdy’s for Easter</w:t>
      </w:r>
    </w:p>
    <w:p w14:paraId="4EF05BA9" w14:textId="49D93054" w:rsidR="00A436BF" w:rsidRDefault="00A436BF" w:rsidP="00A436BF">
      <w:pPr>
        <w:pStyle w:val="ListParagraph"/>
        <w:tabs>
          <w:tab w:val="left" w:pos="360"/>
        </w:tabs>
        <w:ind w:left="1440"/>
        <w:rPr>
          <w:rFonts w:ascii="Calibri" w:hAnsi="Calibri" w:cs="Calibri"/>
          <w:sz w:val="22"/>
          <w:szCs w:val="22"/>
        </w:rPr>
      </w:pPr>
      <w:r>
        <w:rPr>
          <w:rFonts w:ascii="Calibri" w:hAnsi="Calibri" w:cs="Calibri"/>
          <w:sz w:val="22"/>
          <w:szCs w:val="22"/>
        </w:rPr>
        <w:t>We will launch Purdy’s for Easter for delivery in the same timeframes as prior years (week commencing March 11</w:t>
      </w:r>
      <w:r w:rsidRPr="00A436BF">
        <w:rPr>
          <w:rFonts w:ascii="Calibri" w:hAnsi="Calibri" w:cs="Calibri"/>
          <w:sz w:val="22"/>
          <w:szCs w:val="22"/>
          <w:vertAlign w:val="superscript"/>
        </w:rPr>
        <w:t>th</w:t>
      </w:r>
      <w:r>
        <w:rPr>
          <w:rFonts w:ascii="Calibri" w:hAnsi="Calibri" w:cs="Calibri"/>
          <w:sz w:val="22"/>
          <w:szCs w:val="22"/>
        </w:rPr>
        <w:t xml:space="preserve">). Although Easter is earlier this year it shouldn’t impact timeframes. Spring break starts on the Friday of the week following. </w:t>
      </w:r>
    </w:p>
    <w:p w14:paraId="5C11AA32" w14:textId="77777777" w:rsidR="00A436BF" w:rsidRPr="00F94BFB" w:rsidRDefault="00A436BF" w:rsidP="00A436BF">
      <w:pPr>
        <w:pStyle w:val="ListParagraph"/>
        <w:tabs>
          <w:tab w:val="left" w:pos="360"/>
        </w:tabs>
        <w:ind w:left="1440"/>
        <w:rPr>
          <w:rFonts w:ascii="Calibri" w:hAnsi="Calibri" w:cs="Calibri"/>
          <w:sz w:val="22"/>
          <w:szCs w:val="22"/>
        </w:rPr>
      </w:pPr>
    </w:p>
    <w:p w14:paraId="66A54D17" w14:textId="5C16F8EB" w:rsidR="00E42AA7" w:rsidRDefault="00E42AA7" w:rsidP="00841991">
      <w:pPr>
        <w:pStyle w:val="ListParagraph"/>
        <w:numPr>
          <w:ilvl w:val="1"/>
          <w:numId w:val="14"/>
        </w:numPr>
        <w:rPr>
          <w:rFonts w:ascii="Calibri" w:hAnsi="Calibri" w:cs="Calibri"/>
          <w:sz w:val="22"/>
          <w:szCs w:val="22"/>
        </w:rPr>
      </w:pPr>
      <w:r w:rsidRPr="00F94BFB">
        <w:rPr>
          <w:rFonts w:ascii="Calibri" w:hAnsi="Calibri" w:cs="Calibri"/>
          <w:sz w:val="22"/>
          <w:szCs w:val="22"/>
        </w:rPr>
        <w:t>Casino – Q3 2024</w:t>
      </w:r>
    </w:p>
    <w:p w14:paraId="71B75B1F" w14:textId="49269F97" w:rsidR="00C56235" w:rsidRDefault="00C56235" w:rsidP="00C56235">
      <w:pPr>
        <w:pStyle w:val="ListParagraph"/>
        <w:tabs>
          <w:tab w:val="left" w:pos="360"/>
        </w:tabs>
        <w:ind w:left="1440"/>
        <w:rPr>
          <w:rFonts w:ascii="Calibri" w:hAnsi="Calibri" w:cs="Calibri"/>
          <w:sz w:val="22"/>
          <w:szCs w:val="22"/>
        </w:rPr>
      </w:pPr>
      <w:r>
        <w:rPr>
          <w:rFonts w:ascii="Calibri" w:hAnsi="Calibri" w:cs="Calibri"/>
          <w:sz w:val="22"/>
          <w:szCs w:val="22"/>
        </w:rPr>
        <w:t>We have been notified that we have been moved up to Q3 from Q4 for our next Casino. We will learn our exact date in February. Our first Casino raised approximately $</w:t>
      </w:r>
      <w:r w:rsidR="008458D5">
        <w:rPr>
          <w:rFonts w:ascii="Calibri" w:hAnsi="Calibri" w:cs="Calibri"/>
          <w:sz w:val="22"/>
          <w:szCs w:val="22"/>
        </w:rPr>
        <w:t>15k but</w:t>
      </w:r>
      <w:r>
        <w:rPr>
          <w:rFonts w:ascii="Calibri" w:hAnsi="Calibri" w:cs="Calibri"/>
          <w:sz w:val="22"/>
          <w:szCs w:val="22"/>
        </w:rPr>
        <w:t xml:space="preserve"> came on the heels of Covid and took place on Superbowl Sunday. Hoping for a busier event this time around, although takings are averaged across all participants in the quarter to ensure fairness.</w:t>
      </w:r>
      <w:r w:rsidR="008458D5">
        <w:rPr>
          <w:rFonts w:ascii="Calibri" w:hAnsi="Calibri" w:cs="Calibri"/>
          <w:sz w:val="22"/>
          <w:szCs w:val="22"/>
        </w:rPr>
        <w:t xml:space="preserve"> We were happy with our last advisor, but Tamie will also provide the name of a second advisor for consideration.</w:t>
      </w:r>
    </w:p>
    <w:p w14:paraId="46AA9F57" w14:textId="77777777" w:rsidR="00C56235" w:rsidRDefault="00C56235" w:rsidP="00C56235">
      <w:pPr>
        <w:pStyle w:val="ListParagraph"/>
        <w:tabs>
          <w:tab w:val="left" w:pos="360"/>
        </w:tabs>
        <w:ind w:left="1440"/>
        <w:rPr>
          <w:rFonts w:ascii="Calibri" w:hAnsi="Calibri" w:cs="Calibri"/>
          <w:sz w:val="22"/>
          <w:szCs w:val="22"/>
        </w:rPr>
      </w:pPr>
    </w:p>
    <w:p w14:paraId="04B6913D" w14:textId="1A29C210" w:rsidR="00C56235" w:rsidRDefault="00C56235" w:rsidP="00841991">
      <w:pPr>
        <w:pStyle w:val="ListParagraph"/>
        <w:numPr>
          <w:ilvl w:val="1"/>
          <w:numId w:val="14"/>
        </w:numPr>
        <w:rPr>
          <w:rFonts w:ascii="Calibri" w:hAnsi="Calibri" w:cs="Calibri"/>
          <w:sz w:val="22"/>
          <w:szCs w:val="22"/>
        </w:rPr>
      </w:pPr>
      <w:r>
        <w:rPr>
          <w:rFonts w:ascii="Calibri" w:hAnsi="Calibri" w:cs="Calibri"/>
          <w:sz w:val="22"/>
          <w:szCs w:val="22"/>
        </w:rPr>
        <w:t>Year-end BBQ</w:t>
      </w:r>
    </w:p>
    <w:p w14:paraId="3483CFD5" w14:textId="023420C7" w:rsidR="00C56235" w:rsidRDefault="00C56235" w:rsidP="00C56235">
      <w:pPr>
        <w:pStyle w:val="ListParagraph"/>
        <w:tabs>
          <w:tab w:val="left" w:pos="360"/>
        </w:tabs>
        <w:ind w:left="1440"/>
        <w:rPr>
          <w:rFonts w:ascii="Calibri" w:hAnsi="Calibri" w:cs="Calibri"/>
          <w:sz w:val="22"/>
          <w:szCs w:val="22"/>
        </w:rPr>
      </w:pPr>
      <w:r>
        <w:rPr>
          <w:rFonts w:ascii="Calibri" w:hAnsi="Calibri" w:cs="Calibri"/>
          <w:sz w:val="22"/>
          <w:szCs w:val="22"/>
        </w:rPr>
        <w:t xml:space="preserve">Erin has spoken to the Children’s Festival Food </w:t>
      </w:r>
      <w:r w:rsidR="00F82AC3">
        <w:rPr>
          <w:rFonts w:ascii="Calibri" w:hAnsi="Calibri" w:cs="Calibri"/>
          <w:sz w:val="22"/>
          <w:szCs w:val="22"/>
        </w:rPr>
        <w:t>Coordinator who</w:t>
      </w:r>
      <w:r>
        <w:rPr>
          <w:rFonts w:ascii="Calibri" w:hAnsi="Calibri" w:cs="Calibri"/>
          <w:sz w:val="22"/>
          <w:szCs w:val="22"/>
        </w:rPr>
        <w:t xml:space="preserve"> will provide a suggestion for our event, possibly a catered outdoor event rather than food trucks per se, </w:t>
      </w:r>
      <w:r w:rsidR="00F82AC3">
        <w:rPr>
          <w:rFonts w:ascii="Calibri" w:hAnsi="Calibri" w:cs="Calibri"/>
          <w:sz w:val="22"/>
          <w:szCs w:val="22"/>
        </w:rPr>
        <w:t>keeping</w:t>
      </w:r>
      <w:r>
        <w:rPr>
          <w:rFonts w:ascii="Calibri" w:hAnsi="Calibri" w:cs="Calibri"/>
          <w:sz w:val="22"/>
          <w:szCs w:val="22"/>
        </w:rPr>
        <w:t xml:space="preserve"> in mind that we </w:t>
      </w:r>
      <w:r w:rsidR="00B75D95">
        <w:rPr>
          <w:rFonts w:ascii="Calibri" w:hAnsi="Calibri" w:cs="Calibri"/>
          <w:sz w:val="22"/>
          <w:szCs w:val="22"/>
        </w:rPr>
        <w:t xml:space="preserve">need an affordable budget and </w:t>
      </w:r>
      <w:r>
        <w:rPr>
          <w:rFonts w:ascii="Calibri" w:hAnsi="Calibri" w:cs="Calibri"/>
          <w:sz w:val="22"/>
          <w:szCs w:val="22"/>
        </w:rPr>
        <w:t>do not want staff to serve. We will provide statistics from our previous events to aid this. More to follow in the coming months.</w:t>
      </w:r>
    </w:p>
    <w:p w14:paraId="5358F474" w14:textId="3995895A" w:rsidR="00AD31AD" w:rsidRPr="00F94BFB" w:rsidRDefault="00AD31AD" w:rsidP="00AD31AD">
      <w:pPr>
        <w:tabs>
          <w:tab w:val="left" w:pos="360"/>
        </w:tabs>
        <w:rPr>
          <w:rFonts w:ascii="Calibri" w:hAnsi="Calibri" w:cs="Calibri"/>
          <w:sz w:val="22"/>
          <w:szCs w:val="22"/>
        </w:rPr>
      </w:pPr>
    </w:p>
    <w:p w14:paraId="78B6BC14" w14:textId="302B4262" w:rsidR="00500A88" w:rsidRDefault="003D689B" w:rsidP="00500A88">
      <w:pPr>
        <w:pStyle w:val="ListParagraph"/>
        <w:numPr>
          <w:ilvl w:val="0"/>
          <w:numId w:val="14"/>
        </w:numPr>
        <w:rPr>
          <w:rFonts w:ascii="Calibri" w:hAnsi="Calibri" w:cs="Calibri"/>
          <w:sz w:val="22"/>
          <w:szCs w:val="22"/>
        </w:rPr>
      </w:pPr>
      <w:r w:rsidRPr="00F94BFB">
        <w:rPr>
          <w:rFonts w:ascii="Calibri" w:hAnsi="Calibri" w:cs="Calibri"/>
          <w:sz w:val="22"/>
          <w:szCs w:val="22"/>
        </w:rPr>
        <w:t>O</w:t>
      </w:r>
      <w:r w:rsidR="00035247" w:rsidRPr="00F94BFB">
        <w:rPr>
          <w:rFonts w:ascii="Calibri" w:hAnsi="Calibri" w:cs="Calibri"/>
          <w:sz w:val="22"/>
          <w:szCs w:val="22"/>
        </w:rPr>
        <w:t>ther business</w:t>
      </w:r>
      <w:r w:rsidR="00500A88" w:rsidRPr="00F94BFB">
        <w:rPr>
          <w:rFonts w:ascii="Calibri" w:hAnsi="Calibri" w:cs="Calibri"/>
          <w:sz w:val="22"/>
          <w:szCs w:val="22"/>
        </w:rPr>
        <w:t xml:space="preserve">  </w:t>
      </w:r>
    </w:p>
    <w:p w14:paraId="5E4CBABC" w14:textId="392E2C71" w:rsidR="00B75D95" w:rsidRPr="00F94BFB" w:rsidRDefault="00B75D95" w:rsidP="00B75D95">
      <w:pPr>
        <w:pStyle w:val="ListParagraph"/>
        <w:ind w:left="644"/>
        <w:rPr>
          <w:rFonts w:ascii="Calibri" w:hAnsi="Calibri" w:cs="Calibri"/>
          <w:sz w:val="22"/>
          <w:szCs w:val="22"/>
        </w:rPr>
      </w:pPr>
      <w:r>
        <w:rPr>
          <w:rFonts w:ascii="Calibri" w:hAnsi="Calibri" w:cs="Calibri"/>
          <w:sz w:val="22"/>
          <w:szCs w:val="22"/>
        </w:rPr>
        <w:t>No other business.</w:t>
      </w:r>
    </w:p>
    <w:p w14:paraId="307271D2" w14:textId="72291AE9" w:rsidR="00377853" w:rsidRPr="00F94BFB" w:rsidRDefault="00377853" w:rsidP="00377853">
      <w:pPr>
        <w:pStyle w:val="ListParagraph"/>
        <w:ind w:left="360"/>
        <w:rPr>
          <w:rFonts w:ascii="Calibri" w:hAnsi="Calibri" w:cs="Calibri"/>
          <w:sz w:val="22"/>
          <w:szCs w:val="22"/>
        </w:rPr>
      </w:pPr>
    </w:p>
    <w:p w14:paraId="6BA23A34" w14:textId="3691DA86" w:rsidR="00A81AE0" w:rsidRPr="00F94BFB" w:rsidRDefault="00476B8D" w:rsidP="00AC7C5E">
      <w:pPr>
        <w:pStyle w:val="ListParagraph"/>
        <w:numPr>
          <w:ilvl w:val="0"/>
          <w:numId w:val="14"/>
        </w:numPr>
        <w:rPr>
          <w:sz w:val="22"/>
          <w:szCs w:val="22"/>
        </w:rPr>
      </w:pPr>
      <w:r>
        <w:rPr>
          <w:rFonts w:ascii="Calibri" w:hAnsi="Calibri" w:cs="Calibri"/>
          <w:sz w:val="22"/>
          <w:szCs w:val="22"/>
        </w:rPr>
        <w:t>Next</w:t>
      </w:r>
      <w:r w:rsidR="00A81AE0" w:rsidRPr="00F94BFB">
        <w:rPr>
          <w:rFonts w:ascii="Calibri" w:hAnsi="Calibri" w:cs="Calibri"/>
          <w:sz w:val="22"/>
          <w:szCs w:val="22"/>
        </w:rPr>
        <w:t xml:space="preserve"> meeting</w:t>
      </w:r>
      <w:r w:rsidR="00AC7C5E" w:rsidRPr="00F94BFB">
        <w:rPr>
          <w:rFonts w:ascii="Calibri" w:hAnsi="Calibri" w:cs="Calibri"/>
          <w:sz w:val="22"/>
          <w:szCs w:val="22"/>
        </w:rPr>
        <w:t xml:space="preserve">: </w:t>
      </w:r>
      <w:r w:rsidR="00293549" w:rsidRPr="00F94BFB">
        <w:rPr>
          <w:rFonts w:ascii="Calibri" w:hAnsi="Calibri" w:cs="Calibri"/>
          <w:sz w:val="22"/>
          <w:szCs w:val="22"/>
        </w:rPr>
        <w:t>February 5, 2024</w:t>
      </w:r>
    </w:p>
    <w:p w14:paraId="5AA85688" w14:textId="77777777" w:rsidR="00AC7C5E" w:rsidRPr="00F94BFB" w:rsidRDefault="00AC7C5E" w:rsidP="00AC7C5E">
      <w:pPr>
        <w:rPr>
          <w:sz w:val="22"/>
          <w:szCs w:val="22"/>
        </w:rPr>
      </w:pPr>
    </w:p>
    <w:p w14:paraId="4BAA2526" w14:textId="326A4FDE" w:rsidR="00B75D95" w:rsidRPr="00B75D95" w:rsidRDefault="00273C1B" w:rsidP="00B75D95">
      <w:pPr>
        <w:numPr>
          <w:ilvl w:val="0"/>
          <w:numId w:val="14"/>
        </w:numPr>
        <w:rPr>
          <w:rFonts w:ascii="Calibri" w:hAnsi="Calibri" w:cs="Calibri"/>
          <w:sz w:val="22"/>
          <w:szCs w:val="22"/>
        </w:rPr>
      </w:pPr>
      <w:r w:rsidRPr="00F94BFB">
        <w:rPr>
          <w:rFonts w:ascii="Calibri" w:hAnsi="Calibri" w:cs="Calibri"/>
          <w:sz w:val="22"/>
          <w:szCs w:val="22"/>
        </w:rPr>
        <w:t>Meeting Adjourn</w:t>
      </w:r>
      <w:r w:rsidR="00B75D95">
        <w:rPr>
          <w:rFonts w:ascii="Calibri" w:hAnsi="Calibri" w:cs="Calibri"/>
          <w:sz w:val="22"/>
          <w:szCs w:val="22"/>
        </w:rPr>
        <w:t>ed at 8.49pm.</w:t>
      </w:r>
    </w:p>
    <w:p w14:paraId="49546586" w14:textId="1B68B06E" w:rsidR="00BF70B8" w:rsidRPr="00F94BFB" w:rsidRDefault="00BF70B8" w:rsidP="00BF70B8">
      <w:pPr>
        <w:rPr>
          <w:rFonts w:ascii="Calibri" w:hAnsi="Calibri" w:cs="Calibri"/>
          <w:sz w:val="22"/>
          <w:szCs w:val="22"/>
        </w:rPr>
      </w:pPr>
    </w:p>
    <w:sectPr w:rsidR="00BF70B8" w:rsidRPr="00F94BFB" w:rsidSect="007D5654">
      <w:pgSz w:w="12240" w:h="15840"/>
      <w:pgMar w:top="720" w:right="720" w:bottom="851"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4807" w14:textId="77777777" w:rsidR="00563201" w:rsidRDefault="00563201">
      <w:r>
        <w:separator/>
      </w:r>
    </w:p>
  </w:endnote>
  <w:endnote w:type="continuationSeparator" w:id="0">
    <w:p w14:paraId="2BBA4EBD" w14:textId="77777777" w:rsidR="00563201" w:rsidRDefault="0056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DFEA" w14:textId="77777777" w:rsidR="00563201" w:rsidRDefault="00563201">
      <w:r>
        <w:separator/>
      </w:r>
    </w:p>
  </w:footnote>
  <w:footnote w:type="continuationSeparator" w:id="0">
    <w:p w14:paraId="5D6A8881" w14:textId="77777777" w:rsidR="00563201" w:rsidRDefault="00563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635"/>
    <w:multiLevelType w:val="hybridMultilevel"/>
    <w:tmpl w:val="97A86F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B6637"/>
    <w:multiLevelType w:val="multilevel"/>
    <w:tmpl w:val="F67C958C"/>
    <w:numStyleLink w:val="ImportedStyle1"/>
  </w:abstractNum>
  <w:abstractNum w:abstractNumId="3" w15:restartNumberingAfterBreak="0">
    <w:nsid w:val="15440770"/>
    <w:multiLevelType w:val="hybridMultilevel"/>
    <w:tmpl w:val="23D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43BA"/>
    <w:multiLevelType w:val="multilevel"/>
    <w:tmpl w:val="D7C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97397"/>
    <w:multiLevelType w:val="hybridMultilevel"/>
    <w:tmpl w:val="91B8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6479E"/>
    <w:multiLevelType w:val="hybridMultilevel"/>
    <w:tmpl w:val="8EFE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42CFF"/>
    <w:multiLevelType w:val="hybridMultilevel"/>
    <w:tmpl w:val="F03C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230C2"/>
    <w:multiLevelType w:val="hybridMultilevel"/>
    <w:tmpl w:val="74AAFBEE"/>
    <w:styleLink w:val="BulletBig"/>
    <w:lvl w:ilvl="0" w:tplc="63B6C6D2">
      <w:start w:val="1"/>
      <w:numFmt w:val="bullet"/>
      <w:lvlText w:val="•"/>
      <w:lvlJc w:val="left"/>
      <w:pPr>
        <w:tabs>
          <w:tab w:val="left" w:pos="1080"/>
        </w:tabs>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1BE8E5A4">
      <w:start w:val="1"/>
      <w:numFmt w:val="bullet"/>
      <w:lvlText w:val="•"/>
      <w:lvlJc w:val="left"/>
      <w:pPr>
        <w:tabs>
          <w:tab w:val="left" w:pos="1080"/>
        </w:tabs>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6696E5BE">
      <w:start w:val="1"/>
      <w:numFmt w:val="bullet"/>
      <w:lvlText w:val="•"/>
      <w:lvlJc w:val="left"/>
      <w:pPr>
        <w:tabs>
          <w:tab w:val="left" w:pos="1080"/>
        </w:tabs>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391A0250">
      <w:start w:val="1"/>
      <w:numFmt w:val="bullet"/>
      <w:lvlText w:val="•"/>
      <w:lvlJc w:val="left"/>
      <w:pPr>
        <w:tabs>
          <w:tab w:val="left" w:pos="1080"/>
        </w:tabs>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275654C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47E46AA6">
      <w:start w:val="1"/>
      <w:numFmt w:val="bullet"/>
      <w:lvlText w:val="•"/>
      <w:lvlJc w:val="left"/>
      <w:pPr>
        <w:tabs>
          <w:tab w:val="left" w:pos="1080"/>
        </w:tabs>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A8C5D44">
      <w:start w:val="1"/>
      <w:numFmt w:val="bullet"/>
      <w:lvlText w:val="•"/>
      <w:lvlJc w:val="left"/>
      <w:pPr>
        <w:tabs>
          <w:tab w:val="left" w:pos="1080"/>
        </w:tabs>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818EBEF0">
      <w:start w:val="1"/>
      <w:numFmt w:val="bullet"/>
      <w:lvlText w:val="•"/>
      <w:lvlJc w:val="left"/>
      <w:pPr>
        <w:tabs>
          <w:tab w:val="left" w:pos="1080"/>
        </w:tabs>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A9A01044">
      <w:start w:val="1"/>
      <w:numFmt w:val="bullet"/>
      <w:lvlText w:val="•"/>
      <w:lvlJc w:val="left"/>
      <w:pPr>
        <w:tabs>
          <w:tab w:val="left" w:pos="1080"/>
        </w:tabs>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9" w15:restartNumberingAfterBreak="0">
    <w:nsid w:val="37FA3AC3"/>
    <w:multiLevelType w:val="hybridMultilevel"/>
    <w:tmpl w:val="232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1A6B47"/>
    <w:multiLevelType w:val="multilevel"/>
    <w:tmpl w:val="F67C958C"/>
    <w:numStyleLink w:val="ImportedStyle1"/>
  </w:abstractNum>
  <w:abstractNum w:abstractNumId="11" w15:restartNumberingAfterBreak="0">
    <w:nsid w:val="3B444F6F"/>
    <w:multiLevelType w:val="hybridMultilevel"/>
    <w:tmpl w:val="F67C958C"/>
    <w:styleLink w:val="ImportedStyle1"/>
    <w:lvl w:ilvl="0" w:tplc="F67C958C">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EA6E94">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E4AB1A">
      <w:start w:val="1"/>
      <w:numFmt w:val="lowerRoman"/>
      <w:lvlText w:val="%3."/>
      <w:lvlJc w:val="left"/>
      <w:pPr>
        <w:tabs>
          <w:tab w:val="left" w:pos="36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9976F38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2E9006">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846992">
      <w:start w:val="1"/>
      <w:numFmt w:val="lowerRoman"/>
      <w:lvlText w:val="%6."/>
      <w:lvlJc w:val="left"/>
      <w:pPr>
        <w:tabs>
          <w:tab w:val="left" w:pos="36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5DF867D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7400F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E64202">
      <w:start w:val="1"/>
      <w:numFmt w:val="lowerRoman"/>
      <w:lvlText w:val="%9."/>
      <w:lvlJc w:val="left"/>
      <w:pPr>
        <w:tabs>
          <w:tab w:val="left" w:pos="36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B46C71"/>
    <w:multiLevelType w:val="hybridMultilevel"/>
    <w:tmpl w:val="F67C958C"/>
    <w:numStyleLink w:val="ImportedStyle1"/>
  </w:abstractNum>
  <w:abstractNum w:abstractNumId="13" w15:restartNumberingAfterBreak="0">
    <w:nsid w:val="468E07EF"/>
    <w:multiLevelType w:val="hybridMultilevel"/>
    <w:tmpl w:val="63C6280E"/>
    <w:lvl w:ilvl="0" w:tplc="1AE07FFC">
      <w:numFmt w:val="bullet"/>
      <w:lvlText w:val="-"/>
      <w:lvlJc w:val="left"/>
      <w:pPr>
        <w:ind w:left="1860" w:hanging="360"/>
      </w:pPr>
      <w:rPr>
        <w:rFonts w:ascii="Times New Roman" w:eastAsia="Arial Unicode MS" w:hAnsi="Times New Roman" w:cs="Times New Roman"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488566E8"/>
    <w:multiLevelType w:val="multilevel"/>
    <w:tmpl w:val="4B26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E4EC9"/>
    <w:multiLevelType w:val="hybridMultilevel"/>
    <w:tmpl w:val="8EFCE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F55EA"/>
    <w:multiLevelType w:val="hybridMultilevel"/>
    <w:tmpl w:val="74AAFBEE"/>
    <w:numStyleLink w:val="BulletBig"/>
  </w:abstractNum>
  <w:abstractNum w:abstractNumId="17" w15:restartNumberingAfterBreak="0">
    <w:nsid w:val="696A581B"/>
    <w:multiLevelType w:val="multilevel"/>
    <w:tmpl w:val="F67C958C"/>
    <w:numStyleLink w:val="ImportedStyle1"/>
  </w:abstractNum>
  <w:abstractNum w:abstractNumId="18" w15:restartNumberingAfterBreak="0">
    <w:nsid w:val="6BAF66DD"/>
    <w:multiLevelType w:val="multilevel"/>
    <w:tmpl w:val="F67C958C"/>
    <w:numStyleLink w:val="ImportedStyle1"/>
  </w:abstractNum>
  <w:abstractNum w:abstractNumId="19" w15:restartNumberingAfterBreak="0">
    <w:nsid w:val="6E8B188A"/>
    <w:multiLevelType w:val="hybridMultilevel"/>
    <w:tmpl w:val="C0227FA0"/>
    <w:lvl w:ilvl="0" w:tplc="182488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72F1003"/>
    <w:multiLevelType w:val="hybridMultilevel"/>
    <w:tmpl w:val="F114565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1" w15:restartNumberingAfterBreak="0">
    <w:nsid w:val="7FA772B3"/>
    <w:multiLevelType w:val="multilevel"/>
    <w:tmpl w:val="F67C958C"/>
    <w:numStyleLink w:val="ImportedStyle1"/>
  </w:abstractNum>
  <w:num w:numId="1" w16cid:durableId="1330064363">
    <w:abstractNumId w:val="11"/>
  </w:num>
  <w:num w:numId="2" w16cid:durableId="1698042440">
    <w:abstractNumId w:val="12"/>
  </w:num>
  <w:num w:numId="3" w16cid:durableId="53546027">
    <w:abstractNumId w:val="12"/>
    <w:lvlOverride w:ilvl="0">
      <w:startOverride w:val="2"/>
    </w:lvlOverride>
  </w:num>
  <w:num w:numId="4" w16cid:durableId="1160542863">
    <w:abstractNumId w:val="12"/>
    <w:lvlOverride w:ilvl="0">
      <w:startOverride w:val="3"/>
    </w:lvlOverride>
  </w:num>
  <w:num w:numId="5" w16cid:durableId="694111847">
    <w:abstractNumId w:val="12"/>
    <w:lvlOverride w:ilvl="0">
      <w:lvl w:ilvl="0" w:tplc="9F90EB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DE0B7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363538">
        <w:start w:val="1"/>
        <w:numFmt w:val="lowerRoman"/>
        <w:lvlText w:val="%3."/>
        <w:lvlJc w:val="left"/>
        <w:pPr>
          <w:tabs>
            <w:tab w:val="left" w:pos="108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FAD08C">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82D224">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5471AE">
        <w:start w:val="1"/>
        <w:numFmt w:val="lowerRoman"/>
        <w:lvlText w:val="%6."/>
        <w:lvlJc w:val="left"/>
        <w:pPr>
          <w:tabs>
            <w:tab w:val="left" w:pos="108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A4744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E86FB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AC4A88">
        <w:start w:val="1"/>
        <w:numFmt w:val="lowerRoman"/>
        <w:lvlText w:val="%9."/>
        <w:lvlJc w:val="left"/>
        <w:pPr>
          <w:tabs>
            <w:tab w:val="left" w:pos="108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257716413">
    <w:abstractNumId w:val="12"/>
    <w:lvlOverride w:ilvl="0">
      <w:lvl w:ilvl="0" w:tplc="9F90EB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DE0B7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363538">
        <w:start w:val="1"/>
        <w:numFmt w:val="lowerRoman"/>
        <w:lvlText w:val="%3."/>
        <w:lvlJc w:val="left"/>
        <w:pPr>
          <w:tabs>
            <w:tab w:val="left" w:pos="108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FAD08C">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82D224">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5471AE">
        <w:start w:val="1"/>
        <w:numFmt w:val="lowerRoman"/>
        <w:lvlText w:val="%6."/>
        <w:lvlJc w:val="left"/>
        <w:pPr>
          <w:tabs>
            <w:tab w:val="left" w:pos="108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A4744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E86FB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AC4A88">
        <w:start w:val="1"/>
        <w:numFmt w:val="lowerRoman"/>
        <w:lvlText w:val="%9."/>
        <w:lvlJc w:val="left"/>
        <w:pPr>
          <w:tabs>
            <w:tab w:val="left" w:pos="108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3289784">
    <w:abstractNumId w:val="8"/>
  </w:num>
  <w:num w:numId="8" w16cid:durableId="444615663">
    <w:abstractNumId w:val="16"/>
  </w:num>
  <w:num w:numId="9" w16cid:durableId="1485971488">
    <w:abstractNumId w:val="12"/>
    <w:lvlOverride w:ilvl="0">
      <w:lvl w:ilvl="0" w:tplc="9F90EB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DE0B7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363538">
        <w:start w:val="1"/>
        <w:numFmt w:val="lowerRoman"/>
        <w:lvlText w:val="%3."/>
        <w:lvlJc w:val="left"/>
        <w:pPr>
          <w:tabs>
            <w:tab w:val="left" w:pos="108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FAD08C">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82D224">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5471AE">
        <w:start w:val="1"/>
        <w:numFmt w:val="lowerRoman"/>
        <w:lvlText w:val="%6."/>
        <w:lvlJc w:val="left"/>
        <w:pPr>
          <w:tabs>
            <w:tab w:val="left" w:pos="108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A4744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E86FB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AC4A88">
        <w:start w:val="1"/>
        <w:numFmt w:val="lowerRoman"/>
        <w:lvlText w:val="%9."/>
        <w:lvlJc w:val="left"/>
        <w:pPr>
          <w:tabs>
            <w:tab w:val="left" w:pos="108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813519705">
    <w:abstractNumId w:val="3"/>
  </w:num>
  <w:num w:numId="11" w16cid:durableId="2133669935">
    <w:abstractNumId w:val="5"/>
  </w:num>
  <w:num w:numId="12" w16cid:durableId="576402437">
    <w:abstractNumId w:val="18"/>
  </w:num>
  <w:num w:numId="13" w16cid:durableId="321735764">
    <w:abstractNumId w:val="21"/>
  </w:num>
  <w:num w:numId="14" w16cid:durableId="1052466418">
    <w:abstractNumId w:val="2"/>
    <w:lvlOverride w:ilvl="0">
      <w:lvl w:ilvl="0">
        <w:start w:val="1"/>
        <w:numFmt w:val="decimal"/>
        <w:lvlText w:val="%1."/>
        <w:lvlJc w:val="left"/>
        <w:pPr>
          <w:ind w:left="644" w:hanging="360"/>
        </w:pPr>
        <w:rPr>
          <w:rFonts w:ascii="Calibri" w:hAnsi="Calibri" w:cs="Calibri" w:hint="default"/>
          <w:caps w:val="0"/>
          <w:smallCaps w:val="0"/>
          <w:strike w:val="0"/>
          <w:dstrike w:val="0"/>
          <w:outline w:val="0"/>
          <w:emboss w:val="0"/>
          <w:imprint w:val="0"/>
          <w:spacing w:val="0"/>
          <w:w w:val="100"/>
          <w:kern w:val="0"/>
          <w:position w:val="0"/>
          <w:sz w:val="24"/>
          <w:szCs w:val="24"/>
          <w:highlight w:val="none"/>
          <w:vertAlign w:val="baseline"/>
        </w:rPr>
      </w:lvl>
    </w:lvlOverride>
  </w:num>
  <w:num w:numId="15" w16cid:durableId="1426531137">
    <w:abstractNumId w:val="9"/>
  </w:num>
  <w:num w:numId="16" w16cid:durableId="848174981">
    <w:abstractNumId w:val="10"/>
  </w:num>
  <w:num w:numId="17" w16cid:durableId="1103691874">
    <w:abstractNumId w:val="17"/>
  </w:num>
  <w:num w:numId="18" w16cid:durableId="1022898065">
    <w:abstractNumId w:val="13"/>
  </w:num>
  <w:num w:numId="19" w16cid:durableId="1895385087">
    <w:abstractNumId w:val="14"/>
  </w:num>
  <w:num w:numId="20" w16cid:durableId="1042709192">
    <w:abstractNumId w:val="4"/>
  </w:num>
  <w:num w:numId="21" w16cid:durableId="2067726808">
    <w:abstractNumId w:val="0"/>
  </w:num>
  <w:num w:numId="22" w16cid:durableId="1496258780">
    <w:abstractNumId w:val="20"/>
  </w:num>
  <w:num w:numId="23" w16cid:durableId="2035497210">
    <w:abstractNumId w:val="6"/>
  </w:num>
  <w:num w:numId="24" w16cid:durableId="821700290">
    <w:abstractNumId w:val="7"/>
  </w:num>
  <w:num w:numId="25" w16cid:durableId="1570188317">
    <w:abstractNumId w:val="1"/>
  </w:num>
  <w:num w:numId="26" w16cid:durableId="1562519810">
    <w:abstractNumId w:val="15"/>
  </w:num>
  <w:num w:numId="27" w16cid:durableId="1631858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FB"/>
    <w:rsid w:val="000054A7"/>
    <w:rsid w:val="000301F9"/>
    <w:rsid w:val="000305BD"/>
    <w:rsid w:val="00030A08"/>
    <w:rsid w:val="00034F95"/>
    <w:rsid w:val="00035247"/>
    <w:rsid w:val="000406A8"/>
    <w:rsid w:val="000411A0"/>
    <w:rsid w:val="00043817"/>
    <w:rsid w:val="00050536"/>
    <w:rsid w:val="00054520"/>
    <w:rsid w:val="00056ABF"/>
    <w:rsid w:val="0006019D"/>
    <w:rsid w:val="00060F21"/>
    <w:rsid w:val="00061495"/>
    <w:rsid w:val="0006220F"/>
    <w:rsid w:val="00070915"/>
    <w:rsid w:val="0007643E"/>
    <w:rsid w:val="00082500"/>
    <w:rsid w:val="000840BC"/>
    <w:rsid w:val="00085A35"/>
    <w:rsid w:val="00086769"/>
    <w:rsid w:val="00091BAB"/>
    <w:rsid w:val="000928B0"/>
    <w:rsid w:val="000945FF"/>
    <w:rsid w:val="000979AA"/>
    <w:rsid w:val="000A2362"/>
    <w:rsid w:val="000A659F"/>
    <w:rsid w:val="000A6CF5"/>
    <w:rsid w:val="000B3ADC"/>
    <w:rsid w:val="000B45F4"/>
    <w:rsid w:val="000B64AB"/>
    <w:rsid w:val="000C13EB"/>
    <w:rsid w:val="000D1BBF"/>
    <w:rsid w:val="000D5A47"/>
    <w:rsid w:val="000D683B"/>
    <w:rsid w:val="000E04A4"/>
    <w:rsid w:val="000F0368"/>
    <w:rsid w:val="000F459E"/>
    <w:rsid w:val="00100088"/>
    <w:rsid w:val="00106013"/>
    <w:rsid w:val="00113A5F"/>
    <w:rsid w:val="00117362"/>
    <w:rsid w:val="00120E19"/>
    <w:rsid w:val="0012139E"/>
    <w:rsid w:val="00122435"/>
    <w:rsid w:val="0012713E"/>
    <w:rsid w:val="00133CF4"/>
    <w:rsid w:val="00134E14"/>
    <w:rsid w:val="001429F4"/>
    <w:rsid w:val="00142A10"/>
    <w:rsid w:val="00143B97"/>
    <w:rsid w:val="0015137B"/>
    <w:rsid w:val="00151620"/>
    <w:rsid w:val="00156AD9"/>
    <w:rsid w:val="0015772C"/>
    <w:rsid w:val="00162DF1"/>
    <w:rsid w:val="00163E9B"/>
    <w:rsid w:val="00164DDA"/>
    <w:rsid w:val="001706B6"/>
    <w:rsid w:val="001721B1"/>
    <w:rsid w:val="00176317"/>
    <w:rsid w:val="00185189"/>
    <w:rsid w:val="00194A63"/>
    <w:rsid w:val="001A2C95"/>
    <w:rsid w:val="001A2ECF"/>
    <w:rsid w:val="001A3353"/>
    <w:rsid w:val="001A592D"/>
    <w:rsid w:val="001B0455"/>
    <w:rsid w:val="001B2381"/>
    <w:rsid w:val="001B3DB0"/>
    <w:rsid w:val="001B4937"/>
    <w:rsid w:val="001B5BFE"/>
    <w:rsid w:val="001B63DB"/>
    <w:rsid w:val="001B7C0C"/>
    <w:rsid w:val="001C1151"/>
    <w:rsid w:val="001C21A6"/>
    <w:rsid w:val="001D0FC2"/>
    <w:rsid w:val="001D67A2"/>
    <w:rsid w:val="001E3510"/>
    <w:rsid w:val="001E460E"/>
    <w:rsid w:val="001E6A9D"/>
    <w:rsid w:val="001E7083"/>
    <w:rsid w:val="001E74D8"/>
    <w:rsid w:val="001F0408"/>
    <w:rsid w:val="001F14FE"/>
    <w:rsid w:val="001F2C2D"/>
    <w:rsid w:val="001F4A21"/>
    <w:rsid w:val="001F6852"/>
    <w:rsid w:val="001F7D4A"/>
    <w:rsid w:val="002037EC"/>
    <w:rsid w:val="00204E93"/>
    <w:rsid w:val="0020592F"/>
    <w:rsid w:val="00215843"/>
    <w:rsid w:val="00215D27"/>
    <w:rsid w:val="00222822"/>
    <w:rsid w:val="002233B1"/>
    <w:rsid w:val="00244E6B"/>
    <w:rsid w:val="002456D7"/>
    <w:rsid w:val="002457C9"/>
    <w:rsid w:val="002504AE"/>
    <w:rsid w:val="00252A26"/>
    <w:rsid w:val="00253D20"/>
    <w:rsid w:val="002542D8"/>
    <w:rsid w:val="00271446"/>
    <w:rsid w:val="00272C89"/>
    <w:rsid w:val="00273C1B"/>
    <w:rsid w:val="00275AD6"/>
    <w:rsid w:val="00281367"/>
    <w:rsid w:val="002836E3"/>
    <w:rsid w:val="00285FDE"/>
    <w:rsid w:val="0029124F"/>
    <w:rsid w:val="00293549"/>
    <w:rsid w:val="0029612C"/>
    <w:rsid w:val="002A263C"/>
    <w:rsid w:val="002A34A9"/>
    <w:rsid w:val="002B5243"/>
    <w:rsid w:val="002B5C64"/>
    <w:rsid w:val="002B6279"/>
    <w:rsid w:val="002B659B"/>
    <w:rsid w:val="002C6865"/>
    <w:rsid w:val="002C7DC5"/>
    <w:rsid w:val="002D2518"/>
    <w:rsid w:val="002D2E20"/>
    <w:rsid w:val="002D6434"/>
    <w:rsid w:val="002D7D96"/>
    <w:rsid w:val="002E1A13"/>
    <w:rsid w:val="002E24D7"/>
    <w:rsid w:val="002E25DE"/>
    <w:rsid w:val="002E6FEE"/>
    <w:rsid w:val="002F116E"/>
    <w:rsid w:val="002F58C9"/>
    <w:rsid w:val="002F697D"/>
    <w:rsid w:val="002F7F5E"/>
    <w:rsid w:val="00316827"/>
    <w:rsid w:val="003218B2"/>
    <w:rsid w:val="003219B9"/>
    <w:rsid w:val="00324768"/>
    <w:rsid w:val="00327FDE"/>
    <w:rsid w:val="003321C7"/>
    <w:rsid w:val="003327C3"/>
    <w:rsid w:val="003370A9"/>
    <w:rsid w:val="003428AB"/>
    <w:rsid w:val="003464F8"/>
    <w:rsid w:val="00347068"/>
    <w:rsid w:val="003474F6"/>
    <w:rsid w:val="00347A97"/>
    <w:rsid w:val="00353052"/>
    <w:rsid w:val="0035415E"/>
    <w:rsid w:val="00355167"/>
    <w:rsid w:val="0035712D"/>
    <w:rsid w:val="00357CB0"/>
    <w:rsid w:val="0036092C"/>
    <w:rsid w:val="00367331"/>
    <w:rsid w:val="00374DDA"/>
    <w:rsid w:val="0037720A"/>
    <w:rsid w:val="00377853"/>
    <w:rsid w:val="0038078E"/>
    <w:rsid w:val="003814A8"/>
    <w:rsid w:val="00383243"/>
    <w:rsid w:val="003864A4"/>
    <w:rsid w:val="003912AB"/>
    <w:rsid w:val="00395757"/>
    <w:rsid w:val="00397598"/>
    <w:rsid w:val="00397FAE"/>
    <w:rsid w:val="003A206F"/>
    <w:rsid w:val="003A55C9"/>
    <w:rsid w:val="003D689B"/>
    <w:rsid w:val="003D6C41"/>
    <w:rsid w:val="003E50E8"/>
    <w:rsid w:val="003E57F1"/>
    <w:rsid w:val="003F08F8"/>
    <w:rsid w:val="003F4C76"/>
    <w:rsid w:val="003F6C7C"/>
    <w:rsid w:val="004016FF"/>
    <w:rsid w:val="00402224"/>
    <w:rsid w:val="004122F8"/>
    <w:rsid w:val="00424CF7"/>
    <w:rsid w:val="00431F14"/>
    <w:rsid w:val="00432EE2"/>
    <w:rsid w:val="004353CA"/>
    <w:rsid w:val="0044040D"/>
    <w:rsid w:val="00445AE7"/>
    <w:rsid w:val="00447A85"/>
    <w:rsid w:val="00450E90"/>
    <w:rsid w:val="00451FD8"/>
    <w:rsid w:val="00461FED"/>
    <w:rsid w:val="00464549"/>
    <w:rsid w:val="004704C5"/>
    <w:rsid w:val="004752C1"/>
    <w:rsid w:val="00476B8D"/>
    <w:rsid w:val="00476DF2"/>
    <w:rsid w:val="00476FB3"/>
    <w:rsid w:val="00477E5E"/>
    <w:rsid w:val="004856D7"/>
    <w:rsid w:val="004877E2"/>
    <w:rsid w:val="0049518B"/>
    <w:rsid w:val="00496A83"/>
    <w:rsid w:val="004A32DB"/>
    <w:rsid w:val="004A47B3"/>
    <w:rsid w:val="004A518C"/>
    <w:rsid w:val="004A5C05"/>
    <w:rsid w:val="004A5EE4"/>
    <w:rsid w:val="004B3DA4"/>
    <w:rsid w:val="004B577A"/>
    <w:rsid w:val="004B65BE"/>
    <w:rsid w:val="004B69C6"/>
    <w:rsid w:val="004B6EB2"/>
    <w:rsid w:val="004C1662"/>
    <w:rsid w:val="004C67F2"/>
    <w:rsid w:val="004C78D5"/>
    <w:rsid w:val="004D1BD6"/>
    <w:rsid w:val="004D27E0"/>
    <w:rsid w:val="004D2A54"/>
    <w:rsid w:val="004D6E26"/>
    <w:rsid w:val="004E1803"/>
    <w:rsid w:val="004E4D81"/>
    <w:rsid w:val="004F5653"/>
    <w:rsid w:val="004F7707"/>
    <w:rsid w:val="00500686"/>
    <w:rsid w:val="00500A88"/>
    <w:rsid w:val="00502643"/>
    <w:rsid w:val="005027E8"/>
    <w:rsid w:val="005071AF"/>
    <w:rsid w:val="00510797"/>
    <w:rsid w:val="00522116"/>
    <w:rsid w:val="00522926"/>
    <w:rsid w:val="005349FB"/>
    <w:rsid w:val="00553A8C"/>
    <w:rsid w:val="00555D81"/>
    <w:rsid w:val="00556F92"/>
    <w:rsid w:val="00560C0B"/>
    <w:rsid w:val="00563201"/>
    <w:rsid w:val="005672F3"/>
    <w:rsid w:val="0057606F"/>
    <w:rsid w:val="005810AE"/>
    <w:rsid w:val="00584880"/>
    <w:rsid w:val="00595761"/>
    <w:rsid w:val="005C555E"/>
    <w:rsid w:val="005C587E"/>
    <w:rsid w:val="005D447D"/>
    <w:rsid w:val="005E3618"/>
    <w:rsid w:val="005E5FE5"/>
    <w:rsid w:val="005E60E5"/>
    <w:rsid w:val="005F27CC"/>
    <w:rsid w:val="005F5993"/>
    <w:rsid w:val="0060631B"/>
    <w:rsid w:val="00612FD8"/>
    <w:rsid w:val="00622610"/>
    <w:rsid w:val="00625D10"/>
    <w:rsid w:val="0063340C"/>
    <w:rsid w:val="006335ED"/>
    <w:rsid w:val="00636AF4"/>
    <w:rsid w:val="0064356D"/>
    <w:rsid w:val="00644D01"/>
    <w:rsid w:val="00654E6B"/>
    <w:rsid w:val="00663305"/>
    <w:rsid w:val="0066694F"/>
    <w:rsid w:val="0066714B"/>
    <w:rsid w:val="006676C0"/>
    <w:rsid w:val="006738D3"/>
    <w:rsid w:val="00675F07"/>
    <w:rsid w:val="006833E3"/>
    <w:rsid w:val="00692109"/>
    <w:rsid w:val="00694DD0"/>
    <w:rsid w:val="0069502A"/>
    <w:rsid w:val="006B028D"/>
    <w:rsid w:val="006B068C"/>
    <w:rsid w:val="006B2061"/>
    <w:rsid w:val="006B3BE0"/>
    <w:rsid w:val="006B565C"/>
    <w:rsid w:val="006C5BF3"/>
    <w:rsid w:val="006D2B4C"/>
    <w:rsid w:val="006D4F83"/>
    <w:rsid w:val="006D6FC3"/>
    <w:rsid w:val="006D7725"/>
    <w:rsid w:val="006E10A1"/>
    <w:rsid w:val="006E412B"/>
    <w:rsid w:val="006E429A"/>
    <w:rsid w:val="006F1001"/>
    <w:rsid w:val="006F470C"/>
    <w:rsid w:val="006F4C75"/>
    <w:rsid w:val="007021A6"/>
    <w:rsid w:val="00710B06"/>
    <w:rsid w:val="00713037"/>
    <w:rsid w:val="00717120"/>
    <w:rsid w:val="00717DC4"/>
    <w:rsid w:val="007205EE"/>
    <w:rsid w:val="007217D9"/>
    <w:rsid w:val="00725517"/>
    <w:rsid w:val="00725D4B"/>
    <w:rsid w:val="00730D09"/>
    <w:rsid w:val="007333C8"/>
    <w:rsid w:val="00736F26"/>
    <w:rsid w:val="00741F91"/>
    <w:rsid w:val="00745321"/>
    <w:rsid w:val="00747A3A"/>
    <w:rsid w:val="0075332C"/>
    <w:rsid w:val="00757964"/>
    <w:rsid w:val="00763873"/>
    <w:rsid w:val="00767139"/>
    <w:rsid w:val="00781AB8"/>
    <w:rsid w:val="0078634E"/>
    <w:rsid w:val="00787271"/>
    <w:rsid w:val="00792A51"/>
    <w:rsid w:val="00792D89"/>
    <w:rsid w:val="00794D1A"/>
    <w:rsid w:val="00795C40"/>
    <w:rsid w:val="00795D5F"/>
    <w:rsid w:val="007A379B"/>
    <w:rsid w:val="007A4670"/>
    <w:rsid w:val="007A46A2"/>
    <w:rsid w:val="007A5FF9"/>
    <w:rsid w:val="007A6619"/>
    <w:rsid w:val="007A792C"/>
    <w:rsid w:val="007B6DFD"/>
    <w:rsid w:val="007B7AE9"/>
    <w:rsid w:val="007C6EDD"/>
    <w:rsid w:val="007C7A75"/>
    <w:rsid w:val="007D111A"/>
    <w:rsid w:val="007D1777"/>
    <w:rsid w:val="007D1D28"/>
    <w:rsid w:val="007D293D"/>
    <w:rsid w:val="007D3A5A"/>
    <w:rsid w:val="007D5654"/>
    <w:rsid w:val="007D63A5"/>
    <w:rsid w:val="007D678D"/>
    <w:rsid w:val="007E3270"/>
    <w:rsid w:val="007E3AC1"/>
    <w:rsid w:val="007F1618"/>
    <w:rsid w:val="007F17A4"/>
    <w:rsid w:val="00804070"/>
    <w:rsid w:val="00805AC1"/>
    <w:rsid w:val="008110EC"/>
    <w:rsid w:val="00815530"/>
    <w:rsid w:val="00820918"/>
    <w:rsid w:val="008209D5"/>
    <w:rsid w:val="008218D9"/>
    <w:rsid w:val="00827BC2"/>
    <w:rsid w:val="00830CED"/>
    <w:rsid w:val="00832AA9"/>
    <w:rsid w:val="00834701"/>
    <w:rsid w:val="0083591B"/>
    <w:rsid w:val="00841991"/>
    <w:rsid w:val="008458D5"/>
    <w:rsid w:val="0084703C"/>
    <w:rsid w:val="00851D60"/>
    <w:rsid w:val="00853E7A"/>
    <w:rsid w:val="00854617"/>
    <w:rsid w:val="00865690"/>
    <w:rsid w:val="0087234B"/>
    <w:rsid w:val="00875748"/>
    <w:rsid w:val="0087683C"/>
    <w:rsid w:val="00876B8E"/>
    <w:rsid w:val="00886314"/>
    <w:rsid w:val="00886D58"/>
    <w:rsid w:val="008924F3"/>
    <w:rsid w:val="008A05E7"/>
    <w:rsid w:val="008A2E37"/>
    <w:rsid w:val="008B1D19"/>
    <w:rsid w:val="008B444B"/>
    <w:rsid w:val="008B4DE2"/>
    <w:rsid w:val="008B4FFB"/>
    <w:rsid w:val="008B5955"/>
    <w:rsid w:val="008B79B3"/>
    <w:rsid w:val="008C28AB"/>
    <w:rsid w:val="008C604B"/>
    <w:rsid w:val="008D213C"/>
    <w:rsid w:val="008D25DE"/>
    <w:rsid w:val="008D33EF"/>
    <w:rsid w:val="008D68ED"/>
    <w:rsid w:val="008D7862"/>
    <w:rsid w:val="008E0A2E"/>
    <w:rsid w:val="008E12D5"/>
    <w:rsid w:val="008E4842"/>
    <w:rsid w:val="008E6657"/>
    <w:rsid w:val="008E6FB0"/>
    <w:rsid w:val="008F1082"/>
    <w:rsid w:val="008F3DE5"/>
    <w:rsid w:val="00904EF2"/>
    <w:rsid w:val="00915C09"/>
    <w:rsid w:val="00917F96"/>
    <w:rsid w:val="009226C5"/>
    <w:rsid w:val="00933E12"/>
    <w:rsid w:val="00935822"/>
    <w:rsid w:val="009405E9"/>
    <w:rsid w:val="00943668"/>
    <w:rsid w:val="00944F5B"/>
    <w:rsid w:val="00950B13"/>
    <w:rsid w:val="00973BEF"/>
    <w:rsid w:val="0097441F"/>
    <w:rsid w:val="009778AC"/>
    <w:rsid w:val="009819A9"/>
    <w:rsid w:val="009904FB"/>
    <w:rsid w:val="00993817"/>
    <w:rsid w:val="00994ECE"/>
    <w:rsid w:val="00995A1C"/>
    <w:rsid w:val="00996A0F"/>
    <w:rsid w:val="00996D21"/>
    <w:rsid w:val="009A3FC6"/>
    <w:rsid w:val="009B2144"/>
    <w:rsid w:val="009B45A5"/>
    <w:rsid w:val="009B4EBB"/>
    <w:rsid w:val="009B612F"/>
    <w:rsid w:val="009B7707"/>
    <w:rsid w:val="009C1802"/>
    <w:rsid w:val="009C23B9"/>
    <w:rsid w:val="009C77FB"/>
    <w:rsid w:val="009D12EA"/>
    <w:rsid w:val="009D1EB8"/>
    <w:rsid w:val="009D3F91"/>
    <w:rsid w:val="009D6230"/>
    <w:rsid w:val="009D62D5"/>
    <w:rsid w:val="009E1626"/>
    <w:rsid w:val="009E572B"/>
    <w:rsid w:val="009F36D9"/>
    <w:rsid w:val="009F5EC9"/>
    <w:rsid w:val="009F70DE"/>
    <w:rsid w:val="009F7C2D"/>
    <w:rsid w:val="00A06496"/>
    <w:rsid w:val="00A16B1A"/>
    <w:rsid w:val="00A2573F"/>
    <w:rsid w:val="00A31E2E"/>
    <w:rsid w:val="00A32ABF"/>
    <w:rsid w:val="00A35891"/>
    <w:rsid w:val="00A436BF"/>
    <w:rsid w:val="00A438A3"/>
    <w:rsid w:val="00A514EA"/>
    <w:rsid w:val="00A55C65"/>
    <w:rsid w:val="00A716A8"/>
    <w:rsid w:val="00A736E1"/>
    <w:rsid w:val="00A80414"/>
    <w:rsid w:val="00A81AE0"/>
    <w:rsid w:val="00A85D3D"/>
    <w:rsid w:val="00A86309"/>
    <w:rsid w:val="00A9065B"/>
    <w:rsid w:val="00A92BC0"/>
    <w:rsid w:val="00A96010"/>
    <w:rsid w:val="00AA101F"/>
    <w:rsid w:val="00AA1060"/>
    <w:rsid w:val="00AA74C2"/>
    <w:rsid w:val="00AB003E"/>
    <w:rsid w:val="00AB04AB"/>
    <w:rsid w:val="00AB1ADD"/>
    <w:rsid w:val="00AB3DE2"/>
    <w:rsid w:val="00AB4271"/>
    <w:rsid w:val="00AB4A80"/>
    <w:rsid w:val="00AB67EA"/>
    <w:rsid w:val="00AC273E"/>
    <w:rsid w:val="00AC69E4"/>
    <w:rsid w:val="00AC7C5E"/>
    <w:rsid w:val="00AD07C7"/>
    <w:rsid w:val="00AD31AD"/>
    <w:rsid w:val="00AD31B1"/>
    <w:rsid w:val="00AD4691"/>
    <w:rsid w:val="00AD63C0"/>
    <w:rsid w:val="00AE7FD1"/>
    <w:rsid w:val="00AF37EB"/>
    <w:rsid w:val="00AF66F7"/>
    <w:rsid w:val="00B00F43"/>
    <w:rsid w:val="00B07FB1"/>
    <w:rsid w:val="00B11287"/>
    <w:rsid w:val="00B12C32"/>
    <w:rsid w:val="00B16BF9"/>
    <w:rsid w:val="00B17856"/>
    <w:rsid w:val="00B26A2C"/>
    <w:rsid w:val="00B34A77"/>
    <w:rsid w:val="00B44676"/>
    <w:rsid w:val="00B451B0"/>
    <w:rsid w:val="00B47B1D"/>
    <w:rsid w:val="00B5039D"/>
    <w:rsid w:val="00B50D32"/>
    <w:rsid w:val="00B512F1"/>
    <w:rsid w:val="00B5342F"/>
    <w:rsid w:val="00B670FE"/>
    <w:rsid w:val="00B7120C"/>
    <w:rsid w:val="00B71A44"/>
    <w:rsid w:val="00B75D95"/>
    <w:rsid w:val="00B77003"/>
    <w:rsid w:val="00B81013"/>
    <w:rsid w:val="00B83512"/>
    <w:rsid w:val="00B8381D"/>
    <w:rsid w:val="00B85188"/>
    <w:rsid w:val="00B86338"/>
    <w:rsid w:val="00B87AC4"/>
    <w:rsid w:val="00BA128A"/>
    <w:rsid w:val="00BA4F8D"/>
    <w:rsid w:val="00BA56A4"/>
    <w:rsid w:val="00BA7698"/>
    <w:rsid w:val="00BB2792"/>
    <w:rsid w:val="00BC4FD3"/>
    <w:rsid w:val="00BD0A9C"/>
    <w:rsid w:val="00BD2640"/>
    <w:rsid w:val="00BD3AA2"/>
    <w:rsid w:val="00BE52C6"/>
    <w:rsid w:val="00BE669D"/>
    <w:rsid w:val="00BF3116"/>
    <w:rsid w:val="00BF4BB9"/>
    <w:rsid w:val="00BF4D15"/>
    <w:rsid w:val="00BF5019"/>
    <w:rsid w:val="00BF5189"/>
    <w:rsid w:val="00BF671B"/>
    <w:rsid w:val="00BF70B8"/>
    <w:rsid w:val="00C0213A"/>
    <w:rsid w:val="00C02E69"/>
    <w:rsid w:val="00C03FA5"/>
    <w:rsid w:val="00C05EEC"/>
    <w:rsid w:val="00C0672F"/>
    <w:rsid w:val="00C06EB9"/>
    <w:rsid w:val="00C22240"/>
    <w:rsid w:val="00C22BD9"/>
    <w:rsid w:val="00C274EB"/>
    <w:rsid w:val="00C3031D"/>
    <w:rsid w:val="00C33C1A"/>
    <w:rsid w:val="00C348D6"/>
    <w:rsid w:val="00C36B73"/>
    <w:rsid w:val="00C409F9"/>
    <w:rsid w:val="00C45CAC"/>
    <w:rsid w:val="00C52150"/>
    <w:rsid w:val="00C539A4"/>
    <w:rsid w:val="00C5517F"/>
    <w:rsid w:val="00C56235"/>
    <w:rsid w:val="00C56E2D"/>
    <w:rsid w:val="00C66653"/>
    <w:rsid w:val="00C73259"/>
    <w:rsid w:val="00C75B20"/>
    <w:rsid w:val="00C768B5"/>
    <w:rsid w:val="00C81CC9"/>
    <w:rsid w:val="00C85A8A"/>
    <w:rsid w:val="00C86352"/>
    <w:rsid w:val="00C9200D"/>
    <w:rsid w:val="00C943A6"/>
    <w:rsid w:val="00CA2692"/>
    <w:rsid w:val="00CA7206"/>
    <w:rsid w:val="00CA7D0E"/>
    <w:rsid w:val="00CB2273"/>
    <w:rsid w:val="00CB3385"/>
    <w:rsid w:val="00CB4A5E"/>
    <w:rsid w:val="00CB5AAA"/>
    <w:rsid w:val="00CB7EC7"/>
    <w:rsid w:val="00CC6245"/>
    <w:rsid w:val="00CC7C51"/>
    <w:rsid w:val="00CC7FEF"/>
    <w:rsid w:val="00CD50C4"/>
    <w:rsid w:val="00CD71CE"/>
    <w:rsid w:val="00CE288D"/>
    <w:rsid w:val="00CE4823"/>
    <w:rsid w:val="00CE7AE0"/>
    <w:rsid w:val="00CF4912"/>
    <w:rsid w:val="00CF59E7"/>
    <w:rsid w:val="00D00E88"/>
    <w:rsid w:val="00D03ADC"/>
    <w:rsid w:val="00D10A1C"/>
    <w:rsid w:val="00D10D2E"/>
    <w:rsid w:val="00D1670A"/>
    <w:rsid w:val="00D16CB1"/>
    <w:rsid w:val="00D2351F"/>
    <w:rsid w:val="00D262A8"/>
    <w:rsid w:val="00D35DBC"/>
    <w:rsid w:val="00D408E3"/>
    <w:rsid w:val="00D41757"/>
    <w:rsid w:val="00D4225D"/>
    <w:rsid w:val="00D4364B"/>
    <w:rsid w:val="00D43CA0"/>
    <w:rsid w:val="00D5004D"/>
    <w:rsid w:val="00D51592"/>
    <w:rsid w:val="00D544F9"/>
    <w:rsid w:val="00D577AB"/>
    <w:rsid w:val="00D64C97"/>
    <w:rsid w:val="00D71931"/>
    <w:rsid w:val="00D72533"/>
    <w:rsid w:val="00D72E29"/>
    <w:rsid w:val="00D74D3A"/>
    <w:rsid w:val="00D8020B"/>
    <w:rsid w:val="00D905E6"/>
    <w:rsid w:val="00D92BF2"/>
    <w:rsid w:val="00D9575B"/>
    <w:rsid w:val="00D95F37"/>
    <w:rsid w:val="00DA069E"/>
    <w:rsid w:val="00DA2177"/>
    <w:rsid w:val="00DA642E"/>
    <w:rsid w:val="00DB11C8"/>
    <w:rsid w:val="00DB1D80"/>
    <w:rsid w:val="00DB321C"/>
    <w:rsid w:val="00DB41BB"/>
    <w:rsid w:val="00DB51B7"/>
    <w:rsid w:val="00DC0BF2"/>
    <w:rsid w:val="00DC4B9F"/>
    <w:rsid w:val="00DC6599"/>
    <w:rsid w:val="00DC6855"/>
    <w:rsid w:val="00DC73CA"/>
    <w:rsid w:val="00DC7BF1"/>
    <w:rsid w:val="00DD0987"/>
    <w:rsid w:val="00DD55B1"/>
    <w:rsid w:val="00DE6EC2"/>
    <w:rsid w:val="00DE71D9"/>
    <w:rsid w:val="00DE75F8"/>
    <w:rsid w:val="00DF0FEF"/>
    <w:rsid w:val="00DF10E5"/>
    <w:rsid w:val="00DF1F8D"/>
    <w:rsid w:val="00E01F69"/>
    <w:rsid w:val="00E02C77"/>
    <w:rsid w:val="00E0506D"/>
    <w:rsid w:val="00E0569C"/>
    <w:rsid w:val="00E11E5F"/>
    <w:rsid w:val="00E14443"/>
    <w:rsid w:val="00E208AA"/>
    <w:rsid w:val="00E2185A"/>
    <w:rsid w:val="00E21F39"/>
    <w:rsid w:val="00E33D7B"/>
    <w:rsid w:val="00E374E0"/>
    <w:rsid w:val="00E42AA7"/>
    <w:rsid w:val="00E450F1"/>
    <w:rsid w:val="00E462A6"/>
    <w:rsid w:val="00E46DD2"/>
    <w:rsid w:val="00E53027"/>
    <w:rsid w:val="00E57C85"/>
    <w:rsid w:val="00E612D1"/>
    <w:rsid w:val="00E64F16"/>
    <w:rsid w:val="00E73B6D"/>
    <w:rsid w:val="00E81A73"/>
    <w:rsid w:val="00E87879"/>
    <w:rsid w:val="00E93AB0"/>
    <w:rsid w:val="00EA2206"/>
    <w:rsid w:val="00EB0F1F"/>
    <w:rsid w:val="00EB14F1"/>
    <w:rsid w:val="00EB5F0E"/>
    <w:rsid w:val="00EB6FD4"/>
    <w:rsid w:val="00EC5FC1"/>
    <w:rsid w:val="00EE05A0"/>
    <w:rsid w:val="00EE5EFC"/>
    <w:rsid w:val="00F01E6D"/>
    <w:rsid w:val="00F02BAB"/>
    <w:rsid w:val="00F04A06"/>
    <w:rsid w:val="00F10324"/>
    <w:rsid w:val="00F108DB"/>
    <w:rsid w:val="00F21266"/>
    <w:rsid w:val="00F2433C"/>
    <w:rsid w:val="00F2616D"/>
    <w:rsid w:val="00F41997"/>
    <w:rsid w:val="00F50B50"/>
    <w:rsid w:val="00F50C83"/>
    <w:rsid w:val="00F53FAB"/>
    <w:rsid w:val="00F601DC"/>
    <w:rsid w:val="00F61712"/>
    <w:rsid w:val="00F6557F"/>
    <w:rsid w:val="00F7429D"/>
    <w:rsid w:val="00F7679E"/>
    <w:rsid w:val="00F82856"/>
    <w:rsid w:val="00F82AC3"/>
    <w:rsid w:val="00F862E2"/>
    <w:rsid w:val="00F911F8"/>
    <w:rsid w:val="00F94319"/>
    <w:rsid w:val="00F94BFB"/>
    <w:rsid w:val="00FA34BC"/>
    <w:rsid w:val="00FB01E1"/>
    <w:rsid w:val="00FB708C"/>
    <w:rsid w:val="00FC75F2"/>
    <w:rsid w:val="00FC7B8D"/>
    <w:rsid w:val="00FD1C5E"/>
    <w:rsid w:val="00FD1D4C"/>
    <w:rsid w:val="00FD24E8"/>
    <w:rsid w:val="00FD335D"/>
    <w:rsid w:val="00FE5AF6"/>
    <w:rsid w:val="00FF13A9"/>
    <w:rsid w:val="00FF3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B98C"/>
  <w15:docId w15:val="{B68D91A9-B0D6-4741-BB0C-C0BF4232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BulletBig">
    <w:name w:val="Bullet Big"/>
    <w:pPr>
      <w:numPr>
        <w:numId w:val="7"/>
      </w:numPr>
    </w:pPr>
  </w:style>
  <w:style w:type="paragraph" w:styleId="ListParagraph">
    <w:name w:val="List Paragraph"/>
    <w:basedOn w:val="Normal"/>
    <w:uiPriority w:val="34"/>
    <w:qFormat/>
    <w:rsid w:val="00BF4D15"/>
    <w:pPr>
      <w:ind w:left="720"/>
      <w:contextualSpacing/>
    </w:pPr>
  </w:style>
  <w:style w:type="paragraph" w:styleId="BalloonText">
    <w:name w:val="Balloon Text"/>
    <w:basedOn w:val="Normal"/>
    <w:link w:val="BalloonTextChar"/>
    <w:uiPriority w:val="99"/>
    <w:semiHidden/>
    <w:unhideWhenUsed/>
    <w:rsid w:val="005810AE"/>
    <w:rPr>
      <w:rFonts w:cs="Times New Roman"/>
      <w:sz w:val="18"/>
      <w:szCs w:val="18"/>
    </w:rPr>
  </w:style>
  <w:style w:type="character" w:customStyle="1" w:styleId="BalloonTextChar">
    <w:name w:val="Balloon Text Char"/>
    <w:basedOn w:val="DefaultParagraphFont"/>
    <w:link w:val="BalloonText"/>
    <w:uiPriority w:val="99"/>
    <w:semiHidden/>
    <w:rsid w:val="005810AE"/>
    <w:rPr>
      <w:color w:val="000000"/>
      <w:sz w:val="18"/>
      <w:szCs w:val="18"/>
      <w:u w:color="000000"/>
      <w:lang w:val="en-US"/>
    </w:rPr>
  </w:style>
  <w:style w:type="paragraph" w:styleId="Header">
    <w:name w:val="header"/>
    <w:basedOn w:val="Normal"/>
    <w:link w:val="HeaderChar"/>
    <w:uiPriority w:val="99"/>
    <w:unhideWhenUsed/>
    <w:rsid w:val="00451FD8"/>
    <w:pPr>
      <w:tabs>
        <w:tab w:val="center" w:pos="4680"/>
        <w:tab w:val="right" w:pos="9360"/>
      </w:tabs>
    </w:pPr>
  </w:style>
  <w:style w:type="character" w:customStyle="1" w:styleId="HeaderChar">
    <w:name w:val="Header Char"/>
    <w:basedOn w:val="DefaultParagraphFont"/>
    <w:link w:val="Header"/>
    <w:uiPriority w:val="99"/>
    <w:rsid w:val="00451FD8"/>
    <w:rPr>
      <w:rFonts w:cs="Arial Unicode MS"/>
      <w:color w:val="000000"/>
      <w:sz w:val="24"/>
      <w:szCs w:val="24"/>
      <w:u w:color="000000"/>
      <w:lang w:val="en-US"/>
    </w:rPr>
  </w:style>
  <w:style w:type="paragraph" w:styleId="Footer">
    <w:name w:val="footer"/>
    <w:basedOn w:val="Normal"/>
    <w:link w:val="FooterChar"/>
    <w:uiPriority w:val="99"/>
    <w:unhideWhenUsed/>
    <w:rsid w:val="00451FD8"/>
    <w:pPr>
      <w:tabs>
        <w:tab w:val="center" w:pos="4680"/>
        <w:tab w:val="right" w:pos="9360"/>
      </w:tabs>
    </w:pPr>
  </w:style>
  <w:style w:type="character" w:customStyle="1" w:styleId="FooterChar">
    <w:name w:val="Footer Char"/>
    <w:basedOn w:val="DefaultParagraphFont"/>
    <w:link w:val="Footer"/>
    <w:uiPriority w:val="99"/>
    <w:rsid w:val="00451FD8"/>
    <w:rPr>
      <w:rFonts w:cs="Arial Unicode MS"/>
      <w:color w:val="000000"/>
      <w:sz w:val="24"/>
      <w:szCs w:val="24"/>
      <w:u w:color="000000"/>
      <w:lang w:val="en-US"/>
    </w:rPr>
  </w:style>
  <w:style w:type="character" w:styleId="UnresolvedMention">
    <w:name w:val="Unresolved Mention"/>
    <w:basedOn w:val="DefaultParagraphFont"/>
    <w:uiPriority w:val="99"/>
    <w:rsid w:val="00A92BC0"/>
    <w:rPr>
      <w:color w:val="605E5C"/>
      <w:shd w:val="clear" w:color="auto" w:fill="E1DFDD"/>
    </w:rPr>
  </w:style>
  <w:style w:type="character" w:styleId="FollowedHyperlink">
    <w:name w:val="FollowedHyperlink"/>
    <w:basedOn w:val="DefaultParagraphFont"/>
    <w:uiPriority w:val="99"/>
    <w:semiHidden/>
    <w:unhideWhenUsed/>
    <w:rsid w:val="005071AF"/>
    <w:rPr>
      <w:color w:val="FF00FF" w:themeColor="followedHyperlink"/>
      <w:u w:val="single"/>
    </w:rPr>
  </w:style>
  <w:style w:type="paragraph" w:styleId="NormalWeb">
    <w:name w:val="Normal (Web)"/>
    <w:basedOn w:val="Normal"/>
    <w:uiPriority w:val="99"/>
    <w:semiHidden/>
    <w:unhideWhenUsed/>
    <w:rsid w:val="00F94B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CA"/>
    </w:rPr>
  </w:style>
  <w:style w:type="character" w:customStyle="1" w:styleId="apple-tab-span">
    <w:name w:val="apple-tab-span"/>
    <w:basedOn w:val="DefaultParagraphFont"/>
    <w:rsid w:val="00F9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550429">
      <w:bodyDiv w:val="1"/>
      <w:marLeft w:val="0"/>
      <w:marRight w:val="0"/>
      <w:marTop w:val="0"/>
      <w:marBottom w:val="0"/>
      <w:divBdr>
        <w:top w:val="none" w:sz="0" w:space="0" w:color="auto"/>
        <w:left w:val="none" w:sz="0" w:space="0" w:color="auto"/>
        <w:bottom w:val="none" w:sz="0" w:space="0" w:color="auto"/>
        <w:right w:val="none" w:sz="0" w:space="0" w:color="auto"/>
      </w:divBdr>
    </w:div>
    <w:div w:id="787088374">
      <w:bodyDiv w:val="1"/>
      <w:marLeft w:val="0"/>
      <w:marRight w:val="0"/>
      <w:marTop w:val="0"/>
      <w:marBottom w:val="0"/>
      <w:divBdr>
        <w:top w:val="none" w:sz="0" w:space="0" w:color="auto"/>
        <w:left w:val="none" w:sz="0" w:space="0" w:color="auto"/>
        <w:bottom w:val="none" w:sz="0" w:space="0" w:color="auto"/>
        <w:right w:val="none" w:sz="0" w:space="0" w:color="auto"/>
      </w:divBdr>
    </w:div>
    <w:div w:id="871920360">
      <w:bodyDiv w:val="1"/>
      <w:marLeft w:val="0"/>
      <w:marRight w:val="0"/>
      <w:marTop w:val="0"/>
      <w:marBottom w:val="0"/>
      <w:divBdr>
        <w:top w:val="none" w:sz="0" w:space="0" w:color="auto"/>
        <w:left w:val="none" w:sz="0" w:space="0" w:color="auto"/>
        <w:bottom w:val="none" w:sz="0" w:space="0" w:color="auto"/>
        <w:right w:val="none" w:sz="0" w:space="0" w:color="auto"/>
      </w:divBdr>
    </w:div>
    <w:div w:id="1128358539">
      <w:bodyDiv w:val="1"/>
      <w:marLeft w:val="0"/>
      <w:marRight w:val="0"/>
      <w:marTop w:val="0"/>
      <w:marBottom w:val="0"/>
      <w:divBdr>
        <w:top w:val="none" w:sz="0" w:space="0" w:color="auto"/>
        <w:left w:val="none" w:sz="0" w:space="0" w:color="auto"/>
        <w:bottom w:val="none" w:sz="0" w:space="0" w:color="auto"/>
        <w:right w:val="none" w:sz="0" w:space="0" w:color="auto"/>
      </w:divBdr>
    </w:div>
    <w:div w:id="1391415344">
      <w:bodyDiv w:val="1"/>
      <w:marLeft w:val="0"/>
      <w:marRight w:val="0"/>
      <w:marTop w:val="0"/>
      <w:marBottom w:val="0"/>
      <w:divBdr>
        <w:top w:val="none" w:sz="0" w:space="0" w:color="auto"/>
        <w:left w:val="none" w:sz="0" w:space="0" w:color="auto"/>
        <w:bottom w:val="none" w:sz="0" w:space="0" w:color="auto"/>
        <w:right w:val="none" w:sz="0" w:space="0" w:color="auto"/>
      </w:divBdr>
    </w:div>
    <w:div w:id="1595818555">
      <w:bodyDiv w:val="1"/>
      <w:marLeft w:val="0"/>
      <w:marRight w:val="0"/>
      <w:marTop w:val="0"/>
      <w:marBottom w:val="0"/>
      <w:divBdr>
        <w:top w:val="none" w:sz="0" w:space="0" w:color="auto"/>
        <w:left w:val="none" w:sz="0" w:space="0" w:color="auto"/>
        <w:bottom w:val="none" w:sz="0" w:space="0" w:color="auto"/>
        <w:right w:val="none" w:sz="0" w:space="0" w:color="auto"/>
      </w:divBdr>
    </w:div>
    <w:div w:id="1639265419">
      <w:bodyDiv w:val="1"/>
      <w:marLeft w:val="0"/>
      <w:marRight w:val="0"/>
      <w:marTop w:val="0"/>
      <w:marBottom w:val="0"/>
      <w:divBdr>
        <w:top w:val="none" w:sz="0" w:space="0" w:color="auto"/>
        <w:left w:val="none" w:sz="0" w:space="0" w:color="auto"/>
        <w:bottom w:val="none" w:sz="0" w:space="0" w:color="auto"/>
        <w:right w:val="none" w:sz="0" w:space="0" w:color="auto"/>
      </w:divBdr>
    </w:div>
    <w:div w:id="1926068447">
      <w:bodyDiv w:val="1"/>
      <w:marLeft w:val="0"/>
      <w:marRight w:val="0"/>
      <w:marTop w:val="0"/>
      <w:marBottom w:val="0"/>
      <w:divBdr>
        <w:top w:val="none" w:sz="0" w:space="0" w:color="auto"/>
        <w:left w:val="none" w:sz="0" w:space="0" w:color="auto"/>
        <w:bottom w:val="none" w:sz="0" w:space="0" w:color="auto"/>
        <w:right w:val="none" w:sz="0" w:space="0" w:color="auto"/>
      </w:divBdr>
    </w:div>
    <w:div w:id="1938901676">
      <w:bodyDiv w:val="1"/>
      <w:marLeft w:val="0"/>
      <w:marRight w:val="0"/>
      <w:marTop w:val="0"/>
      <w:marBottom w:val="0"/>
      <w:divBdr>
        <w:top w:val="none" w:sz="0" w:space="0" w:color="auto"/>
        <w:left w:val="none" w:sz="0" w:space="0" w:color="auto"/>
        <w:bottom w:val="none" w:sz="0" w:space="0" w:color="auto"/>
        <w:right w:val="none" w:sz="0" w:space="0" w:color="auto"/>
      </w:divBdr>
    </w:div>
    <w:div w:id="198307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Joseline Leroux</dc:creator>
  <cp:lastModifiedBy>Joseline Leroux</cp:lastModifiedBy>
  <cp:revision>2</cp:revision>
  <cp:lastPrinted>2024-01-09T18:33:00Z</cp:lastPrinted>
  <dcterms:created xsi:type="dcterms:W3CDTF">2024-01-31T15:06:00Z</dcterms:created>
  <dcterms:modified xsi:type="dcterms:W3CDTF">2024-01-31T15:06:00Z</dcterms:modified>
</cp:coreProperties>
</file>